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1" w:rsidRPr="00810681" w:rsidRDefault="00810681" w:rsidP="00A009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6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160" cy="5689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8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81">
        <w:rPr>
          <w:rFonts w:ascii="Times New Roman" w:hAnsi="Times New Roman" w:cs="Times New Roman"/>
          <w:b/>
          <w:sz w:val="24"/>
          <w:szCs w:val="24"/>
        </w:rPr>
        <w:t xml:space="preserve">САРАТСЬКА СЕЛИЩНА РАДА 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0681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10681">
        <w:rPr>
          <w:rFonts w:ascii="Times New Roman" w:hAnsi="Times New Roman" w:cs="Times New Roman"/>
          <w:b/>
          <w:sz w:val="24"/>
          <w:szCs w:val="24"/>
        </w:rPr>
        <w:t>ІЛГОРОД-ДНІСТРОВСЬКОГО РАЙОНУ ОДЕСЬКОЇ ОБЛАСТІ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681">
        <w:rPr>
          <w:rFonts w:ascii="Times New Roman" w:hAnsi="Times New Roman" w:cs="Times New Roman"/>
          <w:b/>
          <w:sz w:val="24"/>
          <w:szCs w:val="24"/>
        </w:rPr>
        <w:t xml:space="preserve">Р І </w:t>
      </w:r>
      <w:proofErr w:type="spellStart"/>
      <w:r w:rsidRPr="00810681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810681">
        <w:rPr>
          <w:rFonts w:ascii="Times New Roman" w:hAnsi="Times New Roman" w:cs="Times New Roman"/>
          <w:b/>
          <w:sz w:val="24"/>
          <w:szCs w:val="24"/>
        </w:rPr>
        <w:t xml:space="preserve"> Е Н </w:t>
      </w:r>
      <w:proofErr w:type="spellStart"/>
      <w:proofErr w:type="gramStart"/>
      <w:r w:rsidRPr="008106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810681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плану роботи 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Саратської селищної ради 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району Одеської області</w:t>
      </w: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2023 рік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pStyle w:val="a4"/>
        <w:tabs>
          <w:tab w:val="left" w:pos="567"/>
        </w:tabs>
        <w:ind w:firstLine="567"/>
        <w:contextualSpacing/>
        <w:jc w:val="both"/>
        <w:rPr>
          <w:szCs w:val="24"/>
        </w:rPr>
      </w:pPr>
      <w:r w:rsidRPr="00810681">
        <w:rPr>
          <w:szCs w:val="24"/>
        </w:rPr>
        <w:t>Відповідно до пункту 7 частини 1 статті 26 Закону України «Про місцеве самоврядування в Україні», статей 7, 13 Закону України «Про засади державної регуляторної політики в сфері господарської діяльності», Саратська селищна рада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Затвердити план роботи 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>Саратської селищної ради Білгород-Дністровського району Одеської області</w:t>
      </w: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2023 рік, згідно з додатком 1 до даного рішення.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Затвердити 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план діяльності Саратської селищної ради з підготовки проектів регуляторних актів на 2023 рік, </w:t>
      </w: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>згідно з додатком 2 до даного рішення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681" w:rsidRPr="00810681" w:rsidRDefault="00810681" w:rsidP="0081736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bCs/>
          <w:sz w:val="24"/>
          <w:szCs w:val="24"/>
          <w:lang w:val="uk-UA"/>
        </w:rPr>
        <w:t>3. Контроль за виконанням даного рішення покласти на секретаря селищної  ради,  керуючого справами (секретаря) виконавчого комітету селищної рад  та голів постійних комісій селищної ради.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В.Д. </w:t>
      </w:r>
      <w:proofErr w:type="spellStart"/>
      <w:r w:rsidRPr="00810681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810681" w:rsidRPr="00810681" w:rsidRDefault="00810681" w:rsidP="00810681">
      <w:pPr>
        <w:tabs>
          <w:tab w:val="left" w:pos="567"/>
          <w:tab w:val="left" w:pos="396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7362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810681"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 2022 року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7362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10681"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1007</w:t>
      </w:r>
      <w:r w:rsidR="00810681"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 - VІІІ</w:t>
      </w: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10681" w:rsidRPr="00810681" w:rsidRDefault="00810681" w:rsidP="00810681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Додаток 1</w:t>
      </w:r>
    </w:p>
    <w:p w:rsidR="00810681" w:rsidRPr="00810681" w:rsidRDefault="00810681" w:rsidP="00810681">
      <w:pPr>
        <w:shd w:val="clear" w:color="auto" w:fill="FFFFFF"/>
        <w:tabs>
          <w:tab w:val="left" w:leader="underscore" w:pos="4829"/>
          <w:tab w:val="left" w:leader="underscore" w:pos="5918"/>
        </w:tabs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до рішення селищної ради</w:t>
      </w:r>
    </w:p>
    <w:p w:rsidR="00810681" w:rsidRPr="00810681" w:rsidRDefault="00810681" w:rsidP="00810681">
      <w:pPr>
        <w:shd w:val="clear" w:color="auto" w:fill="FFFFFF"/>
        <w:tabs>
          <w:tab w:val="left" w:leader="underscore" w:pos="4829"/>
          <w:tab w:val="left" w:leader="underscore" w:pos="5918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від </w:t>
      </w:r>
      <w:r w:rsidR="005165C4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09 грудня</w:t>
      </w: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2</w:t>
      </w: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року</w:t>
      </w:r>
    </w:p>
    <w:p w:rsidR="00810681" w:rsidRDefault="00810681" w:rsidP="00810681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65C4">
        <w:rPr>
          <w:rFonts w:ascii="Times New Roman" w:hAnsi="Times New Roman" w:cs="Times New Roman"/>
          <w:color w:val="000000"/>
          <w:sz w:val="24"/>
          <w:szCs w:val="24"/>
          <w:lang w:val="uk-UA"/>
        </w:rPr>
        <w:t>1007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10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VІІ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810681" w:rsidRDefault="00810681" w:rsidP="00810681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662E" w:rsidRPr="00810681" w:rsidRDefault="00E1662E" w:rsidP="00810681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416BE" w:rsidRPr="00E1662E" w:rsidRDefault="002416BE" w:rsidP="002416BE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1662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План роботи </w:t>
      </w:r>
      <w:r w:rsidRPr="00E166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Саратської селищної ради Білгород-Дністровського району </w:t>
      </w:r>
    </w:p>
    <w:p w:rsidR="002416BE" w:rsidRPr="00E1662E" w:rsidRDefault="002416BE" w:rsidP="002416BE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1662E">
        <w:rPr>
          <w:rFonts w:ascii="Times New Roman" w:hAnsi="Times New Roman" w:cs="Times New Roman"/>
          <w:b/>
          <w:i/>
          <w:sz w:val="24"/>
          <w:szCs w:val="24"/>
          <w:lang w:val="uk-UA"/>
        </w:rPr>
        <w:t>Одеської області</w:t>
      </w:r>
      <w:r w:rsidRPr="00E1662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2023 рік</w:t>
      </w:r>
    </w:p>
    <w:p w:rsidR="002416BE" w:rsidRDefault="002416BE" w:rsidP="002416BE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67"/>
        <w:gridCol w:w="5245"/>
        <w:gridCol w:w="142"/>
        <w:gridCol w:w="3544"/>
      </w:tblGrid>
      <w:tr w:rsidR="002416BE" w:rsidTr="00E1662E">
        <w:tc>
          <w:tcPr>
            <w:tcW w:w="567" w:type="dxa"/>
          </w:tcPr>
          <w:p w:rsidR="002416BE" w:rsidRPr="00FE7718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6BE" w:rsidRPr="00FE7718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5"/>
            </w:tblGrid>
            <w:tr w:rsidR="002416BE" w:rsidRPr="00FE7718" w:rsidTr="00525D6A">
              <w:trPr>
                <w:trHeight w:val="109"/>
              </w:trPr>
              <w:tc>
                <w:tcPr>
                  <w:tcW w:w="0" w:type="auto"/>
                </w:tcPr>
                <w:p w:rsidR="002416BE" w:rsidRPr="00FE7718" w:rsidRDefault="002416BE" w:rsidP="00525D6A">
                  <w:pPr>
                    <w:pStyle w:val="Default"/>
                    <w:jc w:val="center"/>
                    <w:rPr>
                      <w:b/>
                      <w:lang w:val="uk-UA"/>
                    </w:rPr>
                  </w:pPr>
                  <w:r w:rsidRPr="00FE7718">
                    <w:rPr>
                      <w:b/>
                      <w:lang w:val="uk-UA"/>
                    </w:rPr>
                    <w:t>Питання, які планується розглянути</w:t>
                  </w:r>
                </w:p>
              </w:tc>
            </w:tr>
          </w:tbl>
          <w:p w:rsidR="002416BE" w:rsidRPr="00FE7718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2416BE" w:rsidRPr="00FE7718" w:rsidTr="00525D6A">
              <w:trPr>
                <w:trHeight w:val="247"/>
              </w:trPr>
              <w:tc>
                <w:tcPr>
                  <w:tcW w:w="0" w:type="auto"/>
                </w:tcPr>
                <w:p w:rsidR="002416BE" w:rsidRPr="00FE7718" w:rsidRDefault="002416BE" w:rsidP="00525D6A">
                  <w:pPr>
                    <w:pStyle w:val="Default"/>
                    <w:jc w:val="center"/>
                    <w:rPr>
                      <w:b/>
                      <w:lang w:val="uk-UA"/>
                    </w:rPr>
                  </w:pPr>
                  <w:r w:rsidRPr="00FE7718">
                    <w:rPr>
                      <w:b/>
                      <w:lang w:val="uk-UA"/>
                    </w:rPr>
                    <w:t xml:space="preserve">Відповідальні за підготовку </w:t>
                  </w:r>
                  <w:proofErr w:type="spellStart"/>
                  <w:r w:rsidRPr="00FE7718">
                    <w:rPr>
                      <w:b/>
                      <w:lang w:val="uk-UA"/>
                    </w:rPr>
                    <w:t>проєкту</w:t>
                  </w:r>
                  <w:proofErr w:type="spellEnd"/>
                  <w:r w:rsidRPr="00FE7718">
                    <w:rPr>
                      <w:b/>
                      <w:lang w:val="uk-UA"/>
                    </w:rPr>
                    <w:t xml:space="preserve"> рішення</w:t>
                  </w:r>
                </w:p>
              </w:tc>
            </w:tr>
          </w:tbl>
          <w:p w:rsidR="002416BE" w:rsidRPr="00FE7718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6BE" w:rsidTr="00E1662E">
        <w:tc>
          <w:tcPr>
            <w:tcW w:w="9498" w:type="dxa"/>
            <w:gridSpan w:val="4"/>
          </w:tcPr>
          <w:p w:rsidR="002416BE" w:rsidRPr="004F31AA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Сесія селищної ради</w:t>
            </w:r>
          </w:p>
        </w:tc>
      </w:tr>
      <w:tr w:rsidR="002416BE" w:rsidTr="00E1662E">
        <w:tc>
          <w:tcPr>
            <w:tcW w:w="9498" w:type="dxa"/>
            <w:gridSpan w:val="4"/>
          </w:tcPr>
          <w:p w:rsidR="002416BE" w:rsidRPr="00F53E12" w:rsidRDefault="002416B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квартал</w:t>
            </w:r>
          </w:p>
        </w:tc>
      </w:tr>
      <w:tr w:rsidR="00B77F30" w:rsidTr="00C62360">
        <w:tc>
          <w:tcPr>
            <w:tcW w:w="567" w:type="dxa"/>
          </w:tcPr>
          <w:p w:rsidR="00B77F30" w:rsidRPr="00A72E4D" w:rsidRDefault="00F42F5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7F30" w:rsidRPr="000F5C0A" w:rsidRDefault="00B77F30" w:rsidP="00B77F3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бюджету Саратської селищної територіальної громади за 2022 рік.</w:t>
            </w:r>
          </w:p>
        </w:tc>
        <w:tc>
          <w:tcPr>
            <w:tcW w:w="3686" w:type="dxa"/>
            <w:gridSpan w:val="2"/>
          </w:tcPr>
          <w:p w:rsidR="00B77F30" w:rsidRPr="000F5C0A" w:rsidRDefault="00B77F30" w:rsidP="00B77F3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B77F30" w:rsidTr="00C62360">
        <w:tc>
          <w:tcPr>
            <w:tcW w:w="567" w:type="dxa"/>
          </w:tcPr>
          <w:p w:rsidR="00B77F30" w:rsidRPr="00A72E4D" w:rsidRDefault="00F42F5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7F30" w:rsidRPr="000F5C0A" w:rsidRDefault="00B77F30" w:rsidP="00B77F3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6" w:type="dxa"/>
            <w:gridSpan w:val="2"/>
          </w:tcPr>
          <w:p w:rsidR="00B77F30" w:rsidRPr="000F5C0A" w:rsidRDefault="00B77F30" w:rsidP="00B77F3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B77F30" w:rsidTr="00C62360">
        <w:tc>
          <w:tcPr>
            <w:tcW w:w="567" w:type="dxa"/>
          </w:tcPr>
          <w:p w:rsidR="00B77F30" w:rsidRPr="00A72E4D" w:rsidRDefault="00F42F5E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77F30" w:rsidRDefault="00B77F30" w:rsidP="00B77F3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Стратегії розвитку Саратської селищної територіальної громади на 2023 – 2027 роки</w:t>
            </w:r>
          </w:p>
        </w:tc>
        <w:tc>
          <w:tcPr>
            <w:tcW w:w="3686" w:type="dxa"/>
            <w:gridSpan w:val="2"/>
          </w:tcPr>
          <w:p w:rsidR="00B77F30" w:rsidRDefault="00B77F30" w:rsidP="00B77F3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537F" w:rsidRDefault="0007537F" w:rsidP="00B77F3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Програми соціально-економічного розвитку Саратської селищної територіальної громади на 2023 рік</w:t>
            </w:r>
          </w:p>
        </w:tc>
        <w:tc>
          <w:tcPr>
            <w:tcW w:w="3686" w:type="dxa"/>
            <w:gridSpan w:val="2"/>
          </w:tcPr>
          <w:p w:rsidR="0007537F" w:rsidRDefault="0007537F" w:rsidP="00B77F30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537F" w:rsidRPr="000F5C0A" w:rsidRDefault="0007537F" w:rsidP="00C623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Про проведення звітів депутатів Саратської селищної ради VІІІ скликання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відділ </w:t>
            </w:r>
            <w:r w:rsidR="003D200F">
              <w:rPr>
                <w:rFonts w:ascii="Times New Roman" w:hAnsi="Times New Roman" w:cs="Times New Roman"/>
                <w:sz w:val="24"/>
                <w:szCs w:val="24"/>
              </w:rPr>
              <w:t xml:space="preserve">апарату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7537F" w:rsidRPr="000F5C0A" w:rsidRDefault="0007537F" w:rsidP="00C62360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 затвердження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Програми «Безпечна Саратська селищна  територіальна громада» на 2023 рік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відділ </w:t>
            </w:r>
            <w:r w:rsidR="003D200F">
              <w:rPr>
                <w:rFonts w:ascii="Times New Roman" w:hAnsi="Times New Roman" w:cs="Times New Roman"/>
                <w:sz w:val="24"/>
                <w:szCs w:val="24"/>
              </w:rPr>
              <w:t xml:space="preserve">апарату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7537F" w:rsidRPr="000F5C0A" w:rsidRDefault="0007537F" w:rsidP="003D200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  <w:r w:rsidR="003D2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інших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цільових програм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Саратської  селищної ради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внесення змін та доповнень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F42F5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підприємства, установи, організації.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2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7537F" w:rsidRDefault="003D200F" w:rsidP="00C623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селищної ради від 24 березня 2021 року № 177 </w:t>
            </w:r>
            <w:r w:rsidR="00C62360"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VІІІ</w:t>
            </w:r>
            <w:r w:rsidR="00C62360"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360">
              <w:rPr>
                <w:rFonts w:ascii="Times New Roman" w:hAnsi="Times New Roman" w:cs="Times New Roman"/>
                <w:sz w:val="24"/>
                <w:szCs w:val="24"/>
              </w:rPr>
              <w:t>«Про затвердження Переліків першого та другого типів об’єктів оренди комунальної власності Саратської селищної територіальної громади»</w:t>
            </w:r>
          </w:p>
          <w:p w:rsidR="00C62360" w:rsidRPr="00C62360" w:rsidRDefault="00C62360" w:rsidP="00C6236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3D200F" w:rsidTr="00C62360">
        <w:tc>
          <w:tcPr>
            <w:tcW w:w="567" w:type="dxa"/>
          </w:tcPr>
          <w:p w:rsidR="003D200F" w:rsidRPr="00A72E4D" w:rsidRDefault="00C62360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D200F" w:rsidRPr="00C45104" w:rsidRDefault="00C62360" w:rsidP="00D52645">
            <w:pPr>
              <w:spacing w:line="20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майном власності  Саратської селищної територіальної громади (по мірі необхідності)</w:t>
            </w:r>
          </w:p>
        </w:tc>
        <w:tc>
          <w:tcPr>
            <w:tcW w:w="3686" w:type="dxa"/>
            <w:gridSpan w:val="2"/>
          </w:tcPr>
          <w:p w:rsidR="003D200F" w:rsidRPr="000F5C0A" w:rsidRDefault="00C62360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07537F" w:rsidTr="00C62360">
        <w:tc>
          <w:tcPr>
            <w:tcW w:w="567" w:type="dxa"/>
          </w:tcPr>
          <w:p w:rsidR="0007537F" w:rsidRPr="00A72E4D" w:rsidRDefault="0007537F" w:rsidP="00C6236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537F" w:rsidRPr="000F5C0A" w:rsidRDefault="0007537F" w:rsidP="001B3889">
            <w:pPr>
              <w:pStyle w:val="rvps2"/>
              <w:spacing w:before="0" w:beforeAutospacing="0" w:after="150" w:afterAutospacing="0"/>
              <w:jc w:val="both"/>
            </w:pPr>
            <w:r w:rsidRPr="00EE10A6">
              <w:t xml:space="preserve">Про розгляд інших питань які вирішуються </w:t>
            </w:r>
            <w:r>
              <w:t>селищною</w:t>
            </w:r>
            <w:r w:rsidRPr="00EE10A6">
              <w:t xml:space="preserve"> радою виключно на пленарних засіданнях відповідно статті </w:t>
            </w:r>
            <w:r>
              <w:t>25</w:t>
            </w:r>
            <w:r w:rsidRPr="00EE10A6">
              <w:t xml:space="preserve"> Закону України «Про мі</w:t>
            </w:r>
            <w:r>
              <w:t>сцеве самоврядування в Україні»</w:t>
            </w:r>
          </w:p>
        </w:tc>
        <w:tc>
          <w:tcPr>
            <w:tcW w:w="3686" w:type="dxa"/>
            <w:gridSpan w:val="2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  <w:tr w:rsidR="0007537F" w:rsidTr="00E1662E">
        <w:tc>
          <w:tcPr>
            <w:tcW w:w="9498" w:type="dxa"/>
            <w:gridSpan w:val="4"/>
          </w:tcPr>
          <w:p w:rsidR="0007537F" w:rsidRPr="00F53E12" w:rsidRDefault="0007537F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ІІ квартал</w:t>
            </w:r>
          </w:p>
        </w:tc>
      </w:tr>
      <w:tr w:rsidR="0007537F" w:rsidTr="00E1662E">
        <w:tc>
          <w:tcPr>
            <w:tcW w:w="567" w:type="dxa"/>
          </w:tcPr>
          <w:p w:rsidR="0007537F" w:rsidRPr="007D7CD8" w:rsidRDefault="0007537F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7537F" w:rsidRDefault="0007537F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звіту про виконання бюджету Саратської селищної територіальної громади за </w:t>
            </w:r>
          </w:p>
          <w:p w:rsidR="0007537F" w:rsidRPr="000F5C0A" w:rsidRDefault="0007537F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І квартал 2023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7537F" w:rsidRPr="000F5C0A" w:rsidRDefault="0007537F" w:rsidP="00525D6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7537F" w:rsidTr="00E1662E">
        <w:tc>
          <w:tcPr>
            <w:tcW w:w="567" w:type="dxa"/>
          </w:tcPr>
          <w:p w:rsidR="0007537F" w:rsidRPr="007D7CD8" w:rsidRDefault="0007537F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07537F" w:rsidRPr="000F5C0A" w:rsidRDefault="0007537F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544" w:type="dxa"/>
          </w:tcPr>
          <w:p w:rsidR="0007537F" w:rsidRPr="000F5C0A" w:rsidRDefault="0007537F" w:rsidP="00525D6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7537F" w:rsidTr="00E1662E">
        <w:tc>
          <w:tcPr>
            <w:tcW w:w="567" w:type="dxa"/>
          </w:tcPr>
          <w:p w:rsidR="0007537F" w:rsidRPr="007D7CD8" w:rsidRDefault="0007537F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7537F" w:rsidRPr="000F5C0A" w:rsidRDefault="0007537F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итання  </w:t>
            </w:r>
            <w:r w:rsidR="00D5264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регулювання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07537F" w:rsidTr="00E1662E">
        <w:tc>
          <w:tcPr>
            <w:tcW w:w="567" w:type="dxa"/>
          </w:tcPr>
          <w:p w:rsidR="0007537F" w:rsidRPr="007D7CD8" w:rsidRDefault="0007537F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07537F" w:rsidRPr="000F5C0A" w:rsidRDefault="0007537F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цільових програм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Саратської  селищної ради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внесення змін та доповнень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7537F" w:rsidRPr="000F5C0A" w:rsidRDefault="0007537F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підприємства, установи, організації.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D52645" w:rsidRDefault="00D52645" w:rsidP="00676227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селищної ради від 24 березня 2021 року № 177 – VІІІ </w:t>
            </w:r>
            <w:r w:rsidRPr="00C62360">
              <w:rPr>
                <w:rFonts w:ascii="Times New Roman" w:hAnsi="Times New Roman" w:cs="Times New Roman"/>
                <w:sz w:val="24"/>
                <w:szCs w:val="24"/>
              </w:rPr>
              <w:t>«Про затвердження Переліків першого та другого типів об’єктів оренди комунальної власності Саратської селищної територіальної громади»</w:t>
            </w:r>
          </w:p>
          <w:p w:rsidR="00D52645" w:rsidRPr="00C62360" w:rsidRDefault="00D52645" w:rsidP="00676227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</w:p>
        </w:tc>
        <w:tc>
          <w:tcPr>
            <w:tcW w:w="3544" w:type="dxa"/>
          </w:tcPr>
          <w:p w:rsidR="00D52645" w:rsidRPr="000F5C0A" w:rsidRDefault="00D52645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D52645" w:rsidRPr="00C45104" w:rsidRDefault="00D52645" w:rsidP="00676227">
            <w:pPr>
              <w:spacing w:line="20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майном власності  Саратської селищної територіальної громади (по мірі необхідності)</w:t>
            </w:r>
          </w:p>
        </w:tc>
        <w:tc>
          <w:tcPr>
            <w:tcW w:w="3544" w:type="dxa"/>
          </w:tcPr>
          <w:p w:rsidR="00D52645" w:rsidRPr="000F5C0A" w:rsidRDefault="00D52645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D52645" w:rsidRPr="000F5C0A" w:rsidRDefault="00D52645" w:rsidP="00676227">
            <w:pPr>
              <w:pStyle w:val="rvps2"/>
              <w:spacing w:before="0" w:beforeAutospacing="0" w:after="150" w:afterAutospacing="0"/>
              <w:jc w:val="both"/>
            </w:pPr>
            <w:r w:rsidRPr="00EE10A6">
              <w:t xml:space="preserve">Про розгляд інших питань які вирішуються </w:t>
            </w:r>
            <w:r>
              <w:t>селищною</w:t>
            </w:r>
            <w:r w:rsidRPr="00EE10A6">
              <w:t xml:space="preserve"> радою виключно на пленарних засіданнях відповідно статті </w:t>
            </w:r>
            <w:r>
              <w:t>25</w:t>
            </w:r>
            <w:r w:rsidRPr="00EE10A6">
              <w:t xml:space="preserve"> Закону України «Про мі</w:t>
            </w:r>
            <w:r>
              <w:t>сцеве самоврядування в Україні»</w:t>
            </w:r>
          </w:p>
        </w:tc>
        <w:tc>
          <w:tcPr>
            <w:tcW w:w="3544" w:type="dxa"/>
          </w:tcPr>
          <w:p w:rsidR="00D52645" w:rsidRPr="000F5C0A" w:rsidRDefault="00D52645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  <w:tr w:rsidR="00D52645" w:rsidTr="00E1662E">
        <w:tc>
          <w:tcPr>
            <w:tcW w:w="9498" w:type="dxa"/>
            <w:gridSpan w:val="4"/>
          </w:tcPr>
          <w:p w:rsidR="00D52645" w:rsidRPr="00F53E12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ІІІ квартал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D52645" w:rsidRDefault="00D52645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звіту про виконання бюджету Саратської селищної територіальної громади за </w:t>
            </w:r>
          </w:p>
          <w:p w:rsidR="00D52645" w:rsidRPr="000F5C0A" w:rsidRDefault="00D52645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І півріччя 2023 року</w:t>
            </w:r>
          </w:p>
        </w:tc>
        <w:tc>
          <w:tcPr>
            <w:tcW w:w="3544" w:type="dxa"/>
          </w:tcPr>
          <w:p w:rsidR="00D52645" w:rsidRPr="000F5C0A" w:rsidRDefault="00D52645" w:rsidP="00525D6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D52645" w:rsidRPr="000F5C0A" w:rsidRDefault="00D52645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544" w:type="dxa"/>
          </w:tcPr>
          <w:p w:rsidR="00D52645" w:rsidRPr="000F5C0A" w:rsidRDefault="00D52645" w:rsidP="00525D6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D52645" w:rsidRPr="000F5C0A" w:rsidRDefault="00D52645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присвоєння чергового рангу Максименко Т.К., старості Михайлівського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округу.</w:t>
            </w:r>
          </w:p>
        </w:tc>
        <w:tc>
          <w:tcPr>
            <w:tcW w:w="3544" w:type="dxa"/>
          </w:tcPr>
          <w:p w:rsidR="00D52645" w:rsidRPr="000F5C0A" w:rsidRDefault="00D52645" w:rsidP="00294FB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D52645" w:rsidRPr="000F5C0A" w:rsidRDefault="00D52645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присвоєння чергового рангу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Ю.Ф., старості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округу.</w:t>
            </w:r>
          </w:p>
        </w:tc>
        <w:tc>
          <w:tcPr>
            <w:tcW w:w="3544" w:type="dxa"/>
          </w:tcPr>
          <w:p w:rsidR="00D52645" w:rsidRPr="000F5C0A" w:rsidRDefault="00D52645" w:rsidP="00294FB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D52645" w:rsidTr="00E1662E">
        <w:tc>
          <w:tcPr>
            <w:tcW w:w="567" w:type="dxa"/>
          </w:tcPr>
          <w:p w:rsidR="00D52645" w:rsidRPr="007D7CD8" w:rsidRDefault="00D52645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D52645" w:rsidRPr="007D7CD8" w:rsidRDefault="00D52645" w:rsidP="00676227">
            <w:pPr>
              <w:contextualSpacing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CD8">
              <w:rPr>
                <w:rFonts w:ascii="Times New Roman" w:eastAsiaTheme="minorEastAsia" w:hAnsi="Times New Roman"/>
                <w:sz w:val="24"/>
                <w:szCs w:val="24"/>
              </w:rPr>
              <w:t>Про створення груп продовженого дня в закладах загальної середньої освіти Саратської селищної ради</w:t>
            </w:r>
          </w:p>
        </w:tc>
        <w:tc>
          <w:tcPr>
            <w:tcW w:w="3544" w:type="dxa"/>
          </w:tcPr>
          <w:p w:rsidR="00D52645" w:rsidRPr="007D7CD8" w:rsidRDefault="00D52645" w:rsidP="00817362">
            <w:pPr>
              <w:contextualSpacing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CD8">
              <w:rPr>
                <w:rFonts w:ascii="Times New Roman" w:eastAsiaTheme="minorEastAsia" w:hAnsi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7D7CD8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итання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регулювання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7D7CD8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67622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цільових програм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Саратської  селищної ради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внесення змін та доповнень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них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апарату,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виконавчого комітету та виконавчих органів селищної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підприємства, установи, організації.</w:t>
            </w:r>
          </w:p>
        </w:tc>
      </w:tr>
      <w:tr w:rsidR="00676227" w:rsidTr="00E1662E">
        <w:tc>
          <w:tcPr>
            <w:tcW w:w="567" w:type="dxa"/>
          </w:tcPr>
          <w:p w:rsidR="00676227" w:rsidRPr="007D7CD8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gridSpan w:val="2"/>
          </w:tcPr>
          <w:p w:rsidR="00676227" w:rsidRDefault="00676227" w:rsidP="008173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селищної ради від 24 березня 2021 року № 177 – VІІІ </w:t>
            </w:r>
            <w:r w:rsidRPr="00C62360">
              <w:rPr>
                <w:rFonts w:ascii="Times New Roman" w:hAnsi="Times New Roman" w:cs="Times New Roman"/>
                <w:sz w:val="24"/>
                <w:szCs w:val="24"/>
              </w:rPr>
              <w:t>«Про затвердження Переліків першого та другого типів об’єктів оренди комунальної власності Саратської селищної територіальної громади»</w:t>
            </w:r>
          </w:p>
          <w:p w:rsidR="00676227" w:rsidRPr="00C62360" w:rsidRDefault="00676227" w:rsidP="008173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</w:p>
        </w:tc>
        <w:tc>
          <w:tcPr>
            <w:tcW w:w="3544" w:type="dxa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7D7CD8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</w:tcPr>
          <w:p w:rsidR="00676227" w:rsidRPr="00C45104" w:rsidRDefault="00676227" w:rsidP="00817362">
            <w:pPr>
              <w:spacing w:line="20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майном власності  Саратської селищної територіальної громади (по мірі необхідності)</w:t>
            </w:r>
          </w:p>
        </w:tc>
        <w:tc>
          <w:tcPr>
            <w:tcW w:w="3544" w:type="dxa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7D7CD8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817362">
            <w:pPr>
              <w:pStyle w:val="rvps2"/>
              <w:spacing w:before="0" w:beforeAutospacing="0" w:after="150" w:afterAutospacing="0"/>
              <w:jc w:val="both"/>
            </w:pPr>
            <w:r w:rsidRPr="00EE10A6">
              <w:t xml:space="preserve">Про розгляд інших питань які вирішуються </w:t>
            </w:r>
            <w:r>
              <w:t>селищною</w:t>
            </w:r>
            <w:r w:rsidRPr="00EE10A6">
              <w:t xml:space="preserve"> радою виключно на пленарних засіданнях відповідно статті </w:t>
            </w:r>
            <w:r>
              <w:t>25</w:t>
            </w:r>
            <w:r w:rsidRPr="00EE10A6">
              <w:t xml:space="preserve"> Закону України «Про мі</w:t>
            </w:r>
            <w:r>
              <w:t>сцеве самоврядування в Україні»</w:t>
            </w:r>
          </w:p>
        </w:tc>
        <w:tc>
          <w:tcPr>
            <w:tcW w:w="3544" w:type="dxa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  <w:tr w:rsidR="00676227" w:rsidTr="00E1662E">
        <w:tc>
          <w:tcPr>
            <w:tcW w:w="9498" w:type="dxa"/>
            <w:gridSpan w:val="4"/>
          </w:tcPr>
          <w:p w:rsidR="00676227" w:rsidRPr="00F53E12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676227" w:rsidRPr="007D7CD8" w:rsidRDefault="00676227" w:rsidP="00817362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8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бюджету Саратської селищної територіальної громади за 9 місяців 2023 року</w:t>
            </w:r>
          </w:p>
        </w:tc>
        <w:tc>
          <w:tcPr>
            <w:tcW w:w="3544" w:type="dxa"/>
          </w:tcPr>
          <w:p w:rsidR="00676227" w:rsidRPr="00F20355" w:rsidRDefault="00676227" w:rsidP="00817362">
            <w:pPr>
              <w:contextualSpacing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676227" w:rsidRPr="007D7CD8" w:rsidRDefault="00676227" w:rsidP="00817362">
            <w:pPr>
              <w:pStyle w:val="41"/>
              <w:ind w:firstLine="0"/>
              <w:jc w:val="lef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D7CD8">
              <w:rPr>
                <w:rFonts w:ascii="Times New Roman" w:hAnsi="Times New Roman"/>
                <w:sz w:val="24"/>
                <w:szCs w:val="24"/>
              </w:rPr>
              <w:t xml:space="preserve">Про звільнення від сплати частини чистого прибутку (доходу)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Сарата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комунсервіс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Зорянський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сількомунгосп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Новоселівський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сількомунгосп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- 2011»,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«Михайлівський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сількомунгосп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Світлодолинський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сількомунгосп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Введенський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CD8">
              <w:rPr>
                <w:rFonts w:ascii="Times New Roman" w:hAnsi="Times New Roman"/>
                <w:sz w:val="24"/>
                <w:szCs w:val="24"/>
              </w:rPr>
              <w:t>сількомунгосп</w:t>
            </w:r>
            <w:proofErr w:type="spellEnd"/>
            <w:r w:rsidRPr="007D7CD8">
              <w:rPr>
                <w:rFonts w:ascii="Times New Roman" w:hAnsi="Times New Roman"/>
                <w:sz w:val="24"/>
                <w:szCs w:val="24"/>
              </w:rPr>
              <w:t>» на 2024 рік</w:t>
            </w:r>
          </w:p>
        </w:tc>
        <w:tc>
          <w:tcPr>
            <w:tcW w:w="3544" w:type="dxa"/>
          </w:tcPr>
          <w:p w:rsidR="00676227" w:rsidRPr="00F20355" w:rsidRDefault="00676227" w:rsidP="00817362">
            <w:pPr>
              <w:contextualSpacing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Default="00676227" w:rsidP="00525D6A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</w:tcPr>
          <w:p w:rsidR="00676227" w:rsidRPr="007D7CD8" w:rsidRDefault="00676227" w:rsidP="00817362">
            <w:pPr>
              <w:pStyle w:val="41"/>
              <w:ind w:firstLine="0"/>
              <w:jc w:val="lef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D7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544" w:type="dxa"/>
          </w:tcPr>
          <w:p w:rsidR="00676227" w:rsidRPr="00F20355" w:rsidRDefault="00676227" w:rsidP="00817362">
            <w:pPr>
              <w:contextualSpacing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676227" w:rsidRPr="007D7CD8" w:rsidRDefault="00676227" w:rsidP="00CD2069">
            <w:pPr>
              <w:pStyle w:val="41"/>
              <w:ind w:firstLine="0"/>
              <w:jc w:val="left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D7CD8">
              <w:rPr>
                <w:rFonts w:ascii="Times New Roman" w:hAnsi="Times New Roman"/>
                <w:sz w:val="24"/>
                <w:szCs w:val="24"/>
              </w:rPr>
              <w:t>Про бюджет Саратської селищної територіальної громади на  2024  рік</w:t>
            </w:r>
          </w:p>
        </w:tc>
        <w:tc>
          <w:tcPr>
            <w:tcW w:w="3544" w:type="dxa"/>
          </w:tcPr>
          <w:p w:rsidR="00676227" w:rsidRPr="00F20355" w:rsidRDefault="00676227" w:rsidP="00817362">
            <w:pPr>
              <w:contextualSpacing/>
              <w:textAlignment w:val="baselin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676227" w:rsidRPr="00A00930" w:rsidRDefault="00676227" w:rsidP="00817362">
            <w:pPr>
              <w:contextualSpacing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930">
              <w:rPr>
                <w:rFonts w:ascii="Times New Roman" w:eastAsiaTheme="minorEastAsia" w:hAnsi="Times New Roman"/>
                <w:sz w:val="24"/>
                <w:szCs w:val="24"/>
              </w:rPr>
              <w:t xml:space="preserve">Про прийняття </w:t>
            </w:r>
            <w:r w:rsidRPr="00A00930">
              <w:rPr>
                <w:rFonts w:ascii="Times New Roman" w:hAnsi="Times New Roman"/>
                <w:sz w:val="24"/>
                <w:szCs w:val="24"/>
              </w:rPr>
              <w:t>Комплексної програми «Сім’я, молодь і спорт та національно-патріотичне виховання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930">
              <w:rPr>
                <w:rFonts w:ascii="Times New Roman" w:hAnsi="Times New Roman"/>
                <w:sz w:val="24"/>
                <w:szCs w:val="24"/>
              </w:rPr>
              <w:t>Саратської селищної територіальної громади на 2024-2028 роки»</w:t>
            </w:r>
          </w:p>
        </w:tc>
        <w:tc>
          <w:tcPr>
            <w:tcW w:w="3544" w:type="dxa"/>
          </w:tcPr>
          <w:p w:rsidR="00676227" w:rsidRPr="00A00930" w:rsidRDefault="00676227" w:rsidP="00817362">
            <w:pPr>
              <w:contextualSpacing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930">
              <w:rPr>
                <w:rFonts w:ascii="Times New Roman" w:eastAsiaTheme="minorEastAsia" w:hAnsi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676227" w:rsidRPr="00A00930" w:rsidRDefault="00676227" w:rsidP="00817362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30">
              <w:rPr>
                <w:rFonts w:ascii="Times New Roman" w:hAnsi="Times New Roman"/>
                <w:sz w:val="24"/>
                <w:szCs w:val="24"/>
              </w:rPr>
              <w:t>Про прийняття Комплексної програми «Освіта Саратської селищної територіальної громади на 2024-2028 роки»</w:t>
            </w:r>
          </w:p>
        </w:tc>
        <w:tc>
          <w:tcPr>
            <w:tcW w:w="3544" w:type="dxa"/>
          </w:tcPr>
          <w:p w:rsidR="00676227" w:rsidRPr="00A00930" w:rsidRDefault="00676227" w:rsidP="00817362">
            <w:pPr>
              <w:contextualSpacing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930">
              <w:rPr>
                <w:rFonts w:ascii="Times New Roman" w:eastAsiaTheme="minorEastAsia" w:hAnsi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676227" w:rsidRPr="00A00930" w:rsidRDefault="00676227" w:rsidP="00817362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соціальної програми щодо реалізації Конвенції ООН про права дитини до 2026 року</w:t>
            </w:r>
          </w:p>
        </w:tc>
        <w:tc>
          <w:tcPr>
            <w:tcW w:w="3544" w:type="dxa"/>
          </w:tcPr>
          <w:p w:rsidR="00676227" w:rsidRPr="00A00930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у справах дітей Саратської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676227" w:rsidRPr="00E1662E" w:rsidRDefault="00676227" w:rsidP="0098265F">
            <w:pPr>
              <w:spacing w:line="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2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охорони навколишнього природного середовища Саратської селищної територіальної громади на 2024-2026 роки</w:t>
            </w:r>
          </w:p>
        </w:tc>
        <w:tc>
          <w:tcPr>
            <w:tcW w:w="3544" w:type="dxa"/>
          </w:tcPr>
          <w:p w:rsidR="00676227" w:rsidRPr="00E1662E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662E">
              <w:rPr>
                <w:rFonts w:ascii="Times New Roman" w:hAnsi="Times New Roman" w:cs="Times New Roman"/>
                <w:sz w:val="24"/>
                <w:szCs w:val="24"/>
              </w:rPr>
              <w:t>Відділ містобудування, архітектури, інвестицій, житлово-комунального господарства, транспорту та благоустрою виконавчого комітету Саратської селищної ради</w:t>
            </w:r>
          </w:p>
        </w:tc>
      </w:tr>
      <w:tr w:rsidR="00676227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</w:tcPr>
          <w:p w:rsidR="00676227" w:rsidRPr="00E1662E" w:rsidRDefault="00676227" w:rsidP="00982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62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E16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Програми розвитку земельних відносин на території Саратської селищної </w:t>
            </w:r>
            <w:r w:rsidRPr="00E16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територіальної громади на 2024-2025 роки</w:t>
            </w:r>
          </w:p>
          <w:p w:rsidR="00676227" w:rsidRPr="00E1662E" w:rsidRDefault="00676227" w:rsidP="0098265F">
            <w:pPr>
              <w:spacing w:line="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227" w:rsidRPr="00E1662E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комунальної власності, земельних відносин та </w:t>
            </w:r>
            <w:r w:rsidRPr="00E1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екологічних питань апарату Саратської селищної ради</w:t>
            </w:r>
          </w:p>
        </w:tc>
      </w:tr>
      <w:tr w:rsidR="00676227" w:rsidRPr="00817362" w:rsidTr="00E1662E">
        <w:trPr>
          <w:trHeight w:val="597"/>
        </w:trPr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gridSpan w:val="2"/>
          </w:tcPr>
          <w:p w:rsidR="00676227" w:rsidRPr="00A00930" w:rsidRDefault="00676227" w:rsidP="00A00930">
            <w:pPr>
              <w:pStyle w:val="a9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структури та загальної чисельності апарату Саратської селищної ради</w:t>
            </w:r>
            <w:r w:rsidRPr="00A0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CEF">
              <w:rPr>
                <w:rFonts w:ascii="Times New Roman" w:hAnsi="Times New Roman" w:cs="Times New Roman"/>
                <w:sz w:val="24"/>
                <w:szCs w:val="24"/>
              </w:rPr>
              <w:t>Білгород-Дністровського району Одеської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</w:rPr>
              <w:t>та її виконавчих органів</w:t>
            </w:r>
            <w:r w:rsidRPr="00692CE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CE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обліку, звітності та фінансово-господарського забезпечення апарату селищної ради, Відділ персоналу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525D6A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затвердження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плану роботи селищної ради на 2024 рік</w:t>
            </w:r>
          </w:p>
        </w:tc>
        <w:tc>
          <w:tcPr>
            <w:tcW w:w="3544" w:type="dxa"/>
          </w:tcPr>
          <w:p w:rsidR="00676227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 селищної ради, керуючий  справами (секретар) виконавчого комітету селищної ради, начальники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итання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регулювання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817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81736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цільових програм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Саратської  селищної ради</w:t>
            </w:r>
            <w:r w:rsidRPr="000F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внесення змін та доповнень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підприємства, установи, організації.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</w:tcPr>
          <w:p w:rsidR="00676227" w:rsidRDefault="00676227" w:rsidP="008173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рішення селищної ради від 24 березня 2021 року № 177 – VІІІ </w:t>
            </w:r>
            <w:r w:rsidRPr="00C62360">
              <w:rPr>
                <w:rFonts w:ascii="Times New Roman" w:hAnsi="Times New Roman" w:cs="Times New Roman"/>
                <w:sz w:val="24"/>
                <w:szCs w:val="24"/>
              </w:rPr>
              <w:t>«Про затвердження Переліків першого та другого типів об’єктів оренди комунальної власності Саратської селищної територіальної громади»</w:t>
            </w:r>
          </w:p>
          <w:p w:rsidR="00676227" w:rsidRPr="00C62360" w:rsidRDefault="00676227" w:rsidP="00817362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(по мірі необхідності)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Pr="00CD2069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</w:tcPr>
          <w:p w:rsidR="00676227" w:rsidRPr="00C45104" w:rsidRDefault="00676227" w:rsidP="00817362">
            <w:pPr>
              <w:spacing w:line="20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 майном власності  Саратської селищної територіальної громади (по мірі необхідності)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>Відділ комунальної власності, земельних відносин  та екологічних питань апарату селищної ради</w:t>
            </w:r>
          </w:p>
        </w:tc>
      </w:tr>
      <w:tr w:rsidR="00676227" w:rsidTr="00E1662E">
        <w:tc>
          <w:tcPr>
            <w:tcW w:w="567" w:type="dxa"/>
          </w:tcPr>
          <w:p w:rsidR="00676227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</w:tcPr>
          <w:p w:rsidR="00676227" w:rsidRPr="000F5C0A" w:rsidRDefault="00676227" w:rsidP="00817362">
            <w:pPr>
              <w:pStyle w:val="rvps2"/>
              <w:spacing w:before="0" w:beforeAutospacing="0" w:after="150" w:afterAutospacing="0"/>
              <w:jc w:val="both"/>
            </w:pPr>
            <w:r w:rsidRPr="00EE10A6">
              <w:t xml:space="preserve">Про розгляд інших питань які вирішуються </w:t>
            </w:r>
            <w:r>
              <w:t>селищною</w:t>
            </w:r>
            <w:r w:rsidRPr="00EE10A6">
              <w:t xml:space="preserve"> радою виключно на пленарних засіданнях відповідно статті </w:t>
            </w:r>
            <w:r>
              <w:t>25</w:t>
            </w:r>
            <w:r w:rsidRPr="00EE10A6">
              <w:t xml:space="preserve"> Закону України «Про мі</w:t>
            </w:r>
            <w:r>
              <w:t>сцеве самоврядування в Україні»</w:t>
            </w:r>
          </w:p>
        </w:tc>
        <w:tc>
          <w:tcPr>
            <w:tcW w:w="3544" w:type="dxa"/>
          </w:tcPr>
          <w:p w:rsidR="00676227" w:rsidRPr="000F5C0A" w:rsidRDefault="00676227" w:rsidP="0097162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  <w:tr w:rsidR="00676227" w:rsidTr="00676227">
        <w:trPr>
          <w:trHeight w:val="562"/>
        </w:trPr>
        <w:tc>
          <w:tcPr>
            <w:tcW w:w="9498" w:type="dxa"/>
            <w:gridSpan w:val="4"/>
            <w:tcBorders>
              <w:bottom w:val="single" w:sz="4" w:space="0" w:color="000000" w:themeColor="text1"/>
            </w:tcBorders>
          </w:tcPr>
          <w:p w:rsidR="00676227" w:rsidRPr="004F31AA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</w:pPr>
            <w:r w:rsidRPr="004F31AA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>Засідання постійних комісій селищної  ради</w:t>
            </w:r>
          </w:p>
          <w:p w:rsidR="00676227" w:rsidRPr="004F31AA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мірі необхідності, згідно плану роботи</w:t>
            </w:r>
          </w:p>
        </w:tc>
      </w:tr>
      <w:tr w:rsidR="00676227" w:rsidTr="00E1662E">
        <w:tc>
          <w:tcPr>
            <w:tcW w:w="567" w:type="dxa"/>
          </w:tcPr>
          <w:p w:rsidR="00676227" w:rsidRPr="00F7784B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76227" w:rsidRPr="006D05CA" w:rsidRDefault="00676227" w:rsidP="00525D6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05CA">
              <w:rPr>
                <w:rFonts w:ascii="Times New Roman" w:hAnsi="Times New Roman" w:cs="Times New Roman"/>
                <w:sz w:val="24"/>
                <w:szCs w:val="24"/>
              </w:rPr>
              <w:t>Про розгляд питань згідно функціональних напрямків, за якими здійснюють свою діяльність постійні комісії селищної ради</w:t>
            </w:r>
          </w:p>
        </w:tc>
        <w:tc>
          <w:tcPr>
            <w:tcW w:w="3686" w:type="dxa"/>
            <w:gridSpan w:val="2"/>
          </w:tcPr>
          <w:p w:rsidR="00676227" w:rsidRDefault="00676227" w:rsidP="00525D6A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CA">
              <w:rPr>
                <w:rFonts w:ascii="Times New Roman" w:hAnsi="Times New Roman" w:cs="Times New Roman"/>
                <w:sz w:val="24"/>
                <w:szCs w:val="24"/>
              </w:rPr>
              <w:t xml:space="preserve">Голови постійних комісій селищної ради, секретар  селищної ради, керуючий  справами (секретар) виконавчого комітету селищної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  <w:p w:rsidR="00676227" w:rsidRDefault="00676227" w:rsidP="00525D6A">
            <w:pPr>
              <w:spacing w:line="20" w:lineRule="atLeas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76227" w:rsidTr="00676227">
        <w:trPr>
          <w:trHeight w:val="562"/>
        </w:trPr>
        <w:tc>
          <w:tcPr>
            <w:tcW w:w="9498" w:type="dxa"/>
            <w:gridSpan w:val="4"/>
            <w:tcBorders>
              <w:bottom w:val="single" w:sz="4" w:space="0" w:color="000000" w:themeColor="text1"/>
            </w:tcBorders>
          </w:tcPr>
          <w:p w:rsidR="00676227" w:rsidRPr="00F53E12" w:rsidRDefault="00676227" w:rsidP="00F53E1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Засідання виконавчого комітету селищної ради</w:t>
            </w:r>
          </w:p>
          <w:p w:rsidR="00676227" w:rsidRPr="00F53E12" w:rsidRDefault="00676227" w:rsidP="00F53E1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щомісяця</w:t>
            </w:r>
          </w:p>
        </w:tc>
      </w:tr>
      <w:tr w:rsidR="00676227" w:rsidTr="00E1662E">
        <w:tc>
          <w:tcPr>
            <w:tcW w:w="567" w:type="dxa"/>
          </w:tcPr>
          <w:p w:rsidR="00676227" w:rsidRPr="00F7784B" w:rsidRDefault="00676227" w:rsidP="00525D6A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76227" w:rsidRPr="00EE10A6" w:rsidRDefault="00676227" w:rsidP="00525D6A">
            <w:pPr>
              <w:pStyle w:val="rvps2"/>
              <w:spacing w:before="0" w:beforeAutospacing="0" w:after="150" w:afterAutospacing="0"/>
              <w:jc w:val="both"/>
            </w:pPr>
            <w:r w:rsidRPr="00EE10A6">
              <w:t xml:space="preserve">Про розгляд питань які вирішуються </w:t>
            </w:r>
            <w:r w:rsidR="00A323F3">
              <w:t xml:space="preserve">виконавчим комітетом </w:t>
            </w:r>
            <w:r>
              <w:t>селищно</w:t>
            </w:r>
            <w:r w:rsidR="00A323F3">
              <w:t>ї ради</w:t>
            </w:r>
            <w:r>
              <w:t xml:space="preserve"> на</w:t>
            </w:r>
            <w:r w:rsidRPr="00EE10A6">
              <w:t xml:space="preserve"> засіданнях</w:t>
            </w:r>
            <w:r>
              <w:t xml:space="preserve"> виконавчого комітету</w:t>
            </w:r>
            <w:r w:rsidRPr="00EE10A6">
              <w:t xml:space="preserve"> відповідно </w:t>
            </w:r>
            <w:r>
              <w:t>глави 2</w:t>
            </w:r>
            <w:r w:rsidRPr="00EE10A6">
              <w:t xml:space="preserve"> Закону України «Про мі</w:t>
            </w:r>
            <w:r>
              <w:t>сцеве самоврядування в Україні»</w:t>
            </w:r>
          </w:p>
          <w:p w:rsidR="00676227" w:rsidRPr="000F5C0A" w:rsidRDefault="00676227" w:rsidP="00525D6A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76227" w:rsidRDefault="00676227" w:rsidP="00525D6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05CA">
              <w:rPr>
                <w:rFonts w:ascii="Times New Roman" w:hAnsi="Times New Roman" w:cs="Times New Roman"/>
                <w:sz w:val="24"/>
                <w:szCs w:val="24"/>
              </w:rPr>
              <w:t xml:space="preserve">еруючий  справами (секретар) виконавчого комітету селищної 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C0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ачальники структурних підрозділів </w:t>
            </w:r>
            <w:r w:rsidRPr="000F5C0A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  <w:p w:rsidR="00676227" w:rsidRPr="000F5C0A" w:rsidRDefault="00676227" w:rsidP="00525D6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BE" w:rsidRDefault="002416BE" w:rsidP="00F7784B">
      <w:pPr>
        <w:shd w:val="clear" w:color="auto" w:fill="FFFFFF"/>
        <w:spacing w:after="0" w:line="240" w:lineRule="auto"/>
        <w:contextualSpacing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7784B" w:rsidRPr="00A00930" w:rsidRDefault="00F7784B" w:rsidP="00E1662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00930">
        <w:rPr>
          <w:rFonts w:ascii="Times New Roman" w:hAnsi="Times New Roman" w:cs="Times New Roman"/>
          <w:sz w:val="24"/>
          <w:szCs w:val="24"/>
          <w:lang w:val="uk-UA"/>
        </w:rPr>
        <w:t>Секретар селищної ради                                                               В.П.</w:t>
      </w:r>
      <w:proofErr w:type="spellStart"/>
      <w:r w:rsidRPr="00A00930">
        <w:rPr>
          <w:rFonts w:ascii="Times New Roman" w:hAnsi="Times New Roman" w:cs="Times New Roman"/>
          <w:sz w:val="24"/>
          <w:szCs w:val="24"/>
          <w:lang w:val="uk-UA"/>
        </w:rPr>
        <w:t>Проданов</w:t>
      </w:r>
      <w:proofErr w:type="spellEnd"/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71626" w:rsidRDefault="00971626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98265F" w:rsidRDefault="0098265F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810681" w:rsidRPr="00810681" w:rsidRDefault="00810681" w:rsidP="00810681">
      <w:pPr>
        <w:shd w:val="clear" w:color="auto" w:fill="FFFFFF"/>
        <w:spacing w:line="20" w:lineRule="atLeast"/>
        <w:ind w:left="567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Додаток 2</w:t>
      </w:r>
    </w:p>
    <w:p w:rsidR="00810681" w:rsidRPr="00810681" w:rsidRDefault="00810681" w:rsidP="00D84536">
      <w:pPr>
        <w:shd w:val="clear" w:color="auto" w:fill="FFFFFF"/>
        <w:spacing w:line="20" w:lineRule="atLeast"/>
        <w:ind w:left="567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до рішення селищної ради</w:t>
      </w:r>
    </w:p>
    <w:p w:rsidR="00810681" w:rsidRPr="00810681" w:rsidRDefault="00810681" w:rsidP="00810681">
      <w:pPr>
        <w:shd w:val="clear" w:color="auto" w:fill="FFFFFF"/>
        <w:tabs>
          <w:tab w:val="left" w:leader="underscore" w:pos="4829"/>
          <w:tab w:val="left" w:leader="underscore" w:pos="5918"/>
        </w:tabs>
        <w:spacing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від </w:t>
      </w:r>
      <w:r w:rsidR="005165C4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09 грудня </w:t>
      </w: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2</w:t>
      </w:r>
      <w:r w:rsidRPr="00810681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810681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року</w:t>
      </w:r>
    </w:p>
    <w:p w:rsidR="00810681" w:rsidRPr="00810681" w:rsidRDefault="00810681" w:rsidP="00810681">
      <w:pPr>
        <w:shd w:val="clear" w:color="auto" w:fill="FFFFFF"/>
        <w:spacing w:line="20" w:lineRule="atLeast"/>
        <w:ind w:left="56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5165C4">
        <w:rPr>
          <w:rFonts w:ascii="Times New Roman" w:hAnsi="Times New Roman" w:cs="Times New Roman"/>
          <w:color w:val="000000"/>
          <w:sz w:val="24"/>
          <w:szCs w:val="24"/>
          <w:lang w:val="uk-UA"/>
        </w:rPr>
        <w:t>1007</w:t>
      </w:r>
      <w:r w:rsidRPr="008106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VІІ</w:t>
      </w:r>
      <w:r w:rsidRPr="00810681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810681" w:rsidRPr="00810681" w:rsidRDefault="00810681" w:rsidP="00810681">
      <w:pPr>
        <w:spacing w:line="20" w:lineRule="atLeast"/>
        <w:ind w:left="5670" w:firstLine="567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left="5670" w:firstLine="567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10681" w:rsidRPr="00E1662E" w:rsidRDefault="00810681" w:rsidP="00810681">
      <w:pPr>
        <w:spacing w:line="2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166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План діяльності Саратської селищної ради з підготовки проектів </w:t>
      </w:r>
    </w:p>
    <w:p w:rsidR="00810681" w:rsidRPr="00E1662E" w:rsidRDefault="00810681" w:rsidP="00810681">
      <w:pPr>
        <w:spacing w:line="2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1662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регуляторних актів на 202</w:t>
      </w:r>
      <w:r w:rsidR="004943A4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Pr="00E1662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</w:t>
      </w:r>
    </w:p>
    <w:p w:rsidR="00810681" w:rsidRDefault="00810681" w:rsidP="0081068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1662E" w:rsidRPr="00810681" w:rsidRDefault="00E1662E" w:rsidP="00810681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700"/>
        <w:gridCol w:w="1843"/>
        <w:gridCol w:w="2127"/>
      </w:tblGrid>
      <w:tr w:rsidR="00810681" w:rsidRPr="00810681" w:rsidTr="00E1662E">
        <w:tc>
          <w:tcPr>
            <w:tcW w:w="675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та назва проекту</w:t>
            </w:r>
          </w:p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регуляторного акту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Орієнтована ціль прийняття</w:t>
            </w:r>
          </w:p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Регуляторного акту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прийняття</w:t>
            </w:r>
          </w:p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Регуляторного акту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розроблення регуляторного акту</w:t>
            </w:r>
          </w:p>
        </w:tc>
      </w:tr>
      <w:tr w:rsidR="00810681" w:rsidRPr="00810681" w:rsidTr="00E1662E">
        <w:tc>
          <w:tcPr>
            <w:tcW w:w="675" w:type="dxa"/>
            <w:shd w:val="clear" w:color="auto" w:fill="auto"/>
            <w:vAlign w:val="center"/>
          </w:tcPr>
          <w:p w:rsidR="00810681" w:rsidRPr="00810681" w:rsidRDefault="00810681" w:rsidP="0081068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3889" w:rsidRPr="00810681" w:rsidRDefault="001B3889" w:rsidP="0081068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місцевих податків і зборів на території Саратської селищної територіальної громади на 2024 рік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10681" w:rsidRDefault="00971626" w:rsidP="0081068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10681"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більшення надходжень до бюджету селищної ради шляхом оптимізації ставок податку</w:t>
            </w:r>
          </w:p>
          <w:p w:rsidR="00971626" w:rsidRPr="00810681" w:rsidRDefault="00971626" w:rsidP="00810681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681" w:rsidRPr="00810681" w:rsidRDefault="00971626" w:rsidP="001B388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0681"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кварталі 202</w:t>
            </w:r>
            <w:r w:rsidR="001B3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0681"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0681" w:rsidRPr="00810681" w:rsidRDefault="00810681" w:rsidP="00971626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Саратської селищної </w:t>
            </w:r>
          </w:p>
          <w:p w:rsidR="00810681" w:rsidRPr="00810681" w:rsidRDefault="00810681" w:rsidP="00971626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 </w:t>
            </w:r>
          </w:p>
        </w:tc>
      </w:tr>
    </w:tbl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10681" w:rsidRPr="00810681" w:rsidRDefault="00810681" w:rsidP="00810681">
      <w:pPr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0681">
        <w:rPr>
          <w:rFonts w:ascii="Times New Roman" w:hAnsi="Times New Roman" w:cs="Times New Roman"/>
          <w:sz w:val="24"/>
          <w:szCs w:val="24"/>
          <w:lang w:val="uk-UA"/>
        </w:rPr>
        <w:t xml:space="preserve">Секретар селищної ради                                                                    В. П. </w:t>
      </w:r>
      <w:proofErr w:type="spellStart"/>
      <w:r w:rsidRPr="00810681">
        <w:rPr>
          <w:rFonts w:ascii="Times New Roman" w:hAnsi="Times New Roman" w:cs="Times New Roman"/>
          <w:sz w:val="24"/>
          <w:szCs w:val="24"/>
          <w:lang w:val="uk-UA"/>
        </w:rPr>
        <w:t>Проданов</w:t>
      </w:r>
      <w:proofErr w:type="spellEnd"/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F53E12" w:rsidRDefault="00F53E12" w:rsidP="00F53E12">
      <w:pPr>
        <w:shd w:val="clear" w:color="auto" w:fill="FFFFFF"/>
        <w:spacing w:after="0" w:line="240" w:lineRule="auto"/>
        <w:contextualSpacing/>
        <w:jc w:val="center"/>
        <w:textAlignment w:val="baseline"/>
        <w:rPr>
          <w:sz w:val="20"/>
          <w:szCs w:val="20"/>
          <w:lang w:val="uk-UA"/>
        </w:rPr>
      </w:pPr>
    </w:p>
    <w:p w:rsidR="002416BE" w:rsidRDefault="002416BE" w:rsidP="002416BE">
      <w:pPr>
        <w:shd w:val="clear" w:color="auto" w:fill="FFFFFF"/>
        <w:contextualSpacing/>
        <w:jc w:val="center"/>
        <w:textAlignment w:val="baseline"/>
        <w:rPr>
          <w:sz w:val="20"/>
          <w:szCs w:val="20"/>
          <w:lang w:val="uk-UA"/>
        </w:rPr>
      </w:pPr>
    </w:p>
    <w:sectPr w:rsidR="002416BE" w:rsidSect="00E166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2416BE"/>
    <w:rsid w:val="000113D2"/>
    <w:rsid w:val="00012ABB"/>
    <w:rsid w:val="000439FF"/>
    <w:rsid w:val="0007537F"/>
    <w:rsid w:val="000E1FAD"/>
    <w:rsid w:val="0012161D"/>
    <w:rsid w:val="00167E4D"/>
    <w:rsid w:val="001A5AAA"/>
    <w:rsid w:val="001B3889"/>
    <w:rsid w:val="001E5F43"/>
    <w:rsid w:val="002408A8"/>
    <w:rsid w:val="002416BE"/>
    <w:rsid w:val="00294FBC"/>
    <w:rsid w:val="00315D04"/>
    <w:rsid w:val="00331184"/>
    <w:rsid w:val="00393A97"/>
    <w:rsid w:val="003D200F"/>
    <w:rsid w:val="004943A4"/>
    <w:rsid w:val="004E00AB"/>
    <w:rsid w:val="005165C4"/>
    <w:rsid w:val="00525D6A"/>
    <w:rsid w:val="00674A1D"/>
    <w:rsid w:val="00676227"/>
    <w:rsid w:val="00693B81"/>
    <w:rsid w:val="007C06F6"/>
    <w:rsid w:val="007C741F"/>
    <w:rsid w:val="007D7CD8"/>
    <w:rsid w:val="007E3448"/>
    <w:rsid w:val="00810681"/>
    <w:rsid w:val="00813F50"/>
    <w:rsid w:val="00817362"/>
    <w:rsid w:val="00836D75"/>
    <w:rsid w:val="008E1B2F"/>
    <w:rsid w:val="00971626"/>
    <w:rsid w:val="0098265F"/>
    <w:rsid w:val="009A5B1B"/>
    <w:rsid w:val="009E104D"/>
    <w:rsid w:val="00A00930"/>
    <w:rsid w:val="00A038E9"/>
    <w:rsid w:val="00A323F3"/>
    <w:rsid w:val="00A72E4D"/>
    <w:rsid w:val="00A734D1"/>
    <w:rsid w:val="00A74708"/>
    <w:rsid w:val="00A916A3"/>
    <w:rsid w:val="00AA5BD4"/>
    <w:rsid w:val="00B21175"/>
    <w:rsid w:val="00B330B5"/>
    <w:rsid w:val="00B3387F"/>
    <w:rsid w:val="00B77F30"/>
    <w:rsid w:val="00B94E5E"/>
    <w:rsid w:val="00C62360"/>
    <w:rsid w:val="00CB0B5B"/>
    <w:rsid w:val="00CD2069"/>
    <w:rsid w:val="00D243AB"/>
    <w:rsid w:val="00D47F19"/>
    <w:rsid w:val="00D52645"/>
    <w:rsid w:val="00D84536"/>
    <w:rsid w:val="00D9161C"/>
    <w:rsid w:val="00E1457B"/>
    <w:rsid w:val="00E1662E"/>
    <w:rsid w:val="00EF7EF7"/>
    <w:rsid w:val="00F42F5E"/>
    <w:rsid w:val="00F53E12"/>
    <w:rsid w:val="00F7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2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2416B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6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8106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1068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1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681"/>
    <w:rPr>
      <w:rFonts w:ascii="Tahoma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1068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23">
    <w:name w:val="rvts23"/>
    <w:basedOn w:val="a0"/>
    <w:rsid w:val="00810681"/>
  </w:style>
  <w:style w:type="character" w:customStyle="1" w:styleId="4">
    <w:name w:val="Основной текст (4)_"/>
    <w:link w:val="40"/>
    <w:locked/>
    <w:rsid w:val="00F42F5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F5E"/>
    <w:pPr>
      <w:widowControl w:val="0"/>
      <w:shd w:val="clear" w:color="auto" w:fill="FFFFFF"/>
      <w:spacing w:after="0" w:line="283" w:lineRule="exact"/>
      <w:ind w:hanging="1860"/>
      <w:jc w:val="center"/>
    </w:pPr>
    <w:rPr>
      <w:b/>
      <w:bCs/>
      <w:sz w:val="26"/>
      <w:szCs w:val="26"/>
    </w:rPr>
  </w:style>
  <w:style w:type="paragraph" w:customStyle="1" w:styleId="41">
    <w:name w:val="заголовок 4"/>
    <w:basedOn w:val="a"/>
    <w:next w:val="a"/>
    <w:rsid w:val="007D7CD8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9">
    <w:name w:val="No Spacing"/>
    <w:uiPriority w:val="99"/>
    <w:qFormat/>
    <w:rsid w:val="00A00930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User</cp:lastModifiedBy>
  <cp:revision>38</cp:revision>
  <cp:lastPrinted>2022-11-30T08:53:00Z</cp:lastPrinted>
  <dcterms:created xsi:type="dcterms:W3CDTF">2022-10-06T12:28:00Z</dcterms:created>
  <dcterms:modified xsi:type="dcterms:W3CDTF">2022-12-12T14:03:00Z</dcterms:modified>
</cp:coreProperties>
</file>