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94" w:rsidRPr="007B0E75" w:rsidRDefault="00F24794" w:rsidP="00F24794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B0E7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3875" cy="5619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94" w:rsidRPr="007B0E75" w:rsidRDefault="00846095" w:rsidP="00F24794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F24794" w:rsidRPr="007B0E75" w:rsidRDefault="00F24794" w:rsidP="00F24794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B0E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УКРАЇНА</w:t>
      </w:r>
    </w:p>
    <w:p w:rsidR="00F24794" w:rsidRPr="007B0E75" w:rsidRDefault="00F24794" w:rsidP="00F24794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B0E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САРАТСЬКА СЕЛИЩНА РАДА </w:t>
      </w:r>
    </w:p>
    <w:p w:rsidR="00F24794" w:rsidRPr="007B0E75" w:rsidRDefault="00F24794" w:rsidP="00F24794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B0E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F24794" w:rsidRPr="007B0E75" w:rsidRDefault="00F24794" w:rsidP="00F24794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4794" w:rsidRPr="007B0E75" w:rsidRDefault="00F24794" w:rsidP="00F24794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B0E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7B0E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</w:t>
      </w:r>
      <w:proofErr w:type="spellEnd"/>
      <w:r w:rsidRPr="007B0E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Я</w:t>
      </w:r>
    </w:p>
    <w:p w:rsidR="00F24794" w:rsidRPr="007B0E75" w:rsidRDefault="00F24794" w:rsidP="00F2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EEA" w:rsidRDefault="00F24794" w:rsidP="00F24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протоколу засідання аукціонної комісії </w:t>
      </w:r>
      <w:r w:rsidR="00FE3EEA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</w:p>
    <w:p w:rsidR="00FE3EEA" w:rsidRDefault="00FE3EEA" w:rsidP="00F24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продажу об’єктів комунальної власності Саратської селищної  ради </w:t>
      </w:r>
    </w:p>
    <w:p w:rsidR="00F24794" w:rsidRDefault="00FE3EEA" w:rsidP="00F24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Білгород-Дністровського району Одеської області</w:t>
      </w:r>
    </w:p>
    <w:p w:rsidR="00F24794" w:rsidRPr="007B0E75" w:rsidRDefault="00F24794" w:rsidP="00F24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4794" w:rsidRDefault="00F24794" w:rsidP="00F2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          Керуючись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Законом</w:t>
      </w:r>
      <w:r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  <w:lang w:val="uk-UA"/>
        </w:rPr>
        <w:t>Наказом Фонду державного майна України від 06 квітня 2018 року №486</w:t>
      </w:r>
      <w:r w:rsidR="00164C08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Положення про діяльність аукціонної комісії для продажу </w:t>
      </w:r>
      <w:r w:rsidR="00FE3EEA">
        <w:rPr>
          <w:rFonts w:ascii="Times New Roman" w:hAnsi="Times New Roman" w:cs="Times New Roman"/>
          <w:sz w:val="24"/>
          <w:szCs w:val="24"/>
          <w:lang w:val="uk-UA"/>
        </w:rPr>
        <w:t>об’єктів малої приватизації та Положення про діяльність аукціонної комісії для продажу об’єктів великої приватизації»</w:t>
      </w:r>
      <w:r>
        <w:rPr>
          <w:rFonts w:ascii="Times New Roman" w:hAnsi="Times New Roman" w:cs="Times New Roman"/>
          <w:sz w:val="24"/>
          <w:szCs w:val="24"/>
          <w:lang w:val="uk-UA"/>
        </w:rPr>
        <w:t>, з метою належного проведення процедури відчуження комунального майна шляхом продажу на аукціоні,</w:t>
      </w:r>
      <w:r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</w:t>
      </w:r>
    </w:p>
    <w:p w:rsidR="00846095" w:rsidRDefault="00846095" w:rsidP="00F2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4794" w:rsidRPr="00846095" w:rsidRDefault="00F24794" w:rsidP="00F24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095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F24794" w:rsidRDefault="00F24794" w:rsidP="00F2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4794" w:rsidRDefault="00F24794" w:rsidP="00164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4C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1.Затвердити протокол аукціонної комісії для продажу об’єктів комунальної власності</w:t>
      </w:r>
      <w:r w:rsidR="00395AFC">
        <w:rPr>
          <w:rFonts w:ascii="Times New Roman" w:hAnsi="Times New Roman" w:cs="Times New Roman"/>
          <w:sz w:val="24"/>
          <w:szCs w:val="24"/>
          <w:lang w:val="uk-UA"/>
        </w:rPr>
        <w:t xml:space="preserve"> Саратської селищної  ради Білгород-Дністровс</w:t>
      </w:r>
      <w:r w:rsidR="008C4751">
        <w:rPr>
          <w:rFonts w:ascii="Times New Roman" w:hAnsi="Times New Roman" w:cs="Times New Roman"/>
          <w:sz w:val="24"/>
          <w:szCs w:val="24"/>
          <w:lang w:val="uk-UA"/>
        </w:rPr>
        <w:t>ького району Одеської області №2</w:t>
      </w:r>
      <w:r w:rsidR="00395A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2FD3"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124F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03D05" w:rsidRPr="00603D0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52FD3"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3D05" w:rsidRPr="00603D05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352FD3"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2022</w:t>
      </w:r>
      <w:r w:rsidR="00395AFC"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395AFC">
        <w:rPr>
          <w:rFonts w:ascii="Times New Roman" w:hAnsi="Times New Roman" w:cs="Times New Roman"/>
          <w:sz w:val="24"/>
          <w:szCs w:val="24"/>
          <w:lang w:val="uk-UA"/>
        </w:rPr>
        <w:t xml:space="preserve">, що додається до </w:t>
      </w:r>
      <w:r w:rsidR="003E2D09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395AFC">
        <w:rPr>
          <w:rFonts w:ascii="Times New Roman" w:hAnsi="Times New Roman" w:cs="Times New Roman"/>
          <w:sz w:val="24"/>
          <w:szCs w:val="24"/>
          <w:lang w:val="uk-UA"/>
        </w:rPr>
        <w:t xml:space="preserve"> рішення.</w:t>
      </w:r>
    </w:p>
    <w:p w:rsidR="00395AFC" w:rsidRDefault="00395AFC" w:rsidP="00164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C08" w:rsidRPr="00164C08" w:rsidRDefault="00164C08" w:rsidP="00164C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2</w:t>
      </w:r>
      <w:r w:rsidRPr="00164C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Доручити керуючому справами </w:t>
      </w:r>
      <w:r w:rsidRPr="00164C08">
        <w:rPr>
          <w:rFonts w:ascii="Times New Roman" w:eastAsia="Calibri" w:hAnsi="Times New Roman" w:cs="Times New Roman"/>
          <w:sz w:val="24"/>
          <w:szCs w:val="24"/>
          <w:lang w:val="uk-UA"/>
        </w:rPr>
        <w:t>(секретаря) виконавчого  комітету селищної ради</w:t>
      </w:r>
      <w:r w:rsidRPr="00164C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Тодорову М.І</w:t>
      </w:r>
      <w:r w:rsidRPr="00164C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. </w:t>
      </w:r>
      <w:r w:rsidRPr="00164C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опублікування цього рішення на </w:t>
      </w:r>
      <w:proofErr w:type="spellStart"/>
      <w:r w:rsidRPr="00164C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веб-сайті</w:t>
      </w:r>
      <w:proofErr w:type="spellEnd"/>
      <w:r w:rsidRPr="00164C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ради.</w:t>
      </w:r>
    </w:p>
    <w:p w:rsidR="00395AFC" w:rsidRPr="007B0E75" w:rsidRDefault="00395AFC" w:rsidP="00164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4794" w:rsidRPr="007B0E75" w:rsidRDefault="00F24794" w:rsidP="00164C08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64C0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64C0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B0E75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цього рішення покласти на постійн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з бюджету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фінансово - економічних питань</w:t>
      </w:r>
      <w:r w:rsidR="00851A2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04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41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 w:rsidRPr="00C041DF">
        <w:rPr>
          <w:rFonts w:ascii="Times New Roman" w:hAnsi="Times New Roman" w:cs="Times New Roman"/>
          <w:sz w:val="24"/>
          <w:szCs w:val="24"/>
          <w:lang w:val="uk-UA"/>
        </w:rPr>
        <w:t>питань земельних відносин та охорони довкілля, комунального господарства, будівництва та підприємницької діяльності.</w:t>
      </w:r>
    </w:p>
    <w:p w:rsidR="00F24794" w:rsidRDefault="00F24794" w:rsidP="00F2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4794" w:rsidRPr="00D30CE2" w:rsidRDefault="00F24794" w:rsidP="00F2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4794" w:rsidRPr="00D30CE2" w:rsidRDefault="00F24794" w:rsidP="00F24794">
      <w:pPr>
        <w:spacing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0C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В.Д. </w:t>
      </w:r>
      <w:proofErr w:type="spellStart"/>
      <w:r w:rsidRPr="00D30CE2">
        <w:rPr>
          <w:rFonts w:ascii="Times New Roman" w:eastAsia="Calibri" w:hAnsi="Times New Roman" w:cs="Times New Roman"/>
          <w:sz w:val="24"/>
          <w:szCs w:val="24"/>
          <w:lang w:val="uk-UA"/>
        </w:rPr>
        <w:t>Райчева</w:t>
      </w:r>
      <w:proofErr w:type="spellEnd"/>
    </w:p>
    <w:p w:rsidR="00F24794" w:rsidRPr="00D30CE2" w:rsidRDefault="00F24794" w:rsidP="00F24794">
      <w:pPr>
        <w:spacing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24794" w:rsidRPr="00D30CE2" w:rsidRDefault="00F24794" w:rsidP="00F24794">
      <w:pPr>
        <w:spacing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24794" w:rsidRPr="00D30CE2" w:rsidRDefault="00F24794" w:rsidP="00F24794">
      <w:pPr>
        <w:spacing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24794" w:rsidRPr="00D30CE2" w:rsidRDefault="00F24794" w:rsidP="00F24794">
      <w:pPr>
        <w:spacing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24794" w:rsidRPr="00D30CE2" w:rsidRDefault="00846095" w:rsidP="00FD2EA6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09</w:t>
      </w:r>
      <w:r w:rsidR="00F24794" w:rsidRPr="00D30C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52FD3">
        <w:rPr>
          <w:rFonts w:ascii="Times New Roman" w:eastAsia="Calibri" w:hAnsi="Times New Roman" w:cs="Times New Roman"/>
          <w:sz w:val="24"/>
          <w:szCs w:val="24"/>
          <w:lang w:val="uk-UA"/>
        </w:rPr>
        <w:t>грудня 2022</w:t>
      </w:r>
      <w:r w:rsidR="00F24794" w:rsidRPr="00D30C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</w:p>
    <w:p w:rsidR="00F24794" w:rsidRDefault="00F24794" w:rsidP="00F24794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0CE2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846095">
        <w:rPr>
          <w:rFonts w:ascii="Times New Roman" w:eastAsia="Calibri" w:hAnsi="Times New Roman" w:cs="Times New Roman"/>
          <w:sz w:val="24"/>
          <w:szCs w:val="24"/>
          <w:lang w:val="uk-UA"/>
        </w:rPr>
        <w:t>1008</w:t>
      </w:r>
      <w:r w:rsidRPr="00D30C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VІІІ</w:t>
      </w:r>
    </w:p>
    <w:p w:rsidR="000A2D33" w:rsidRDefault="000A2D33" w:rsidP="00F24794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A2D33" w:rsidRDefault="000A2D33" w:rsidP="00F24794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A2D33" w:rsidRDefault="000A2D33" w:rsidP="00F24794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D6D20" w:rsidRDefault="00DD6D20" w:rsidP="00F24794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A2D33" w:rsidRDefault="000A2D33" w:rsidP="00F24794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A2D33" w:rsidRDefault="000A2D33" w:rsidP="00F24794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A2D33" w:rsidRDefault="000A2D33" w:rsidP="000A2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ЗАТВЕРДЖЕНО</w:t>
      </w:r>
    </w:p>
    <w:p w:rsidR="000A2D33" w:rsidRDefault="000A2D33" w:rsidP="000A2D33">
      <w:pPr>
        <w:tabs>
          <w:tab w:val="left" w:pos="6411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рішенням Саратської селищної ради </w:t>
      </w:r>
    </w:p>
    <w:p w:rsidR="000A2D33" w:rsidRDefault="000A2D33" w:rsidP="000A2D33">
      <w:pPr>
        <w:tabs>
          <w:tab w:val="left" w:pos="6411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4E75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46095">
        <w:rPr>
          <w:rFonts w:ascii="Times New Roman" w:hAnsi="Times New Roman" w:cs="Times New Roman"/>
          <w:sz w:val="24"/>
          <w:szCs w:val="24"/>
          <w:lang w:val="uk-UA"/>
        </w:rPr>
        <w:t>09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2FD3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352FD3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A2D33" w:rsidRDefault="004E7519" w:rsidP="000A2D33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  <w:r w:rsidR="009B6F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</w:t>
      </w:r>
      <w:r w:rsidR="000A2D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№ </w:t>
      </w:r>
      <w:proofErr w:type="spellStart"/>
      <w:r w:rsidR="00846095">
        <w:rPr>
          <w:rFonts w:ascii="Times New Roman" w:eastAsia="Calibri" w:hAnsi="Times New Roman" w:cs="Times New Roman"/>
          <w:sz w:val="24"/>
          <w:szCs w:val="24"/>
          <w:lang w:val="uk-UA"/>
        </w:rPr>
        <w:t>1008</w:t>
      </w:r>
      <w:r w:rsidR="000A2D33">
        <w:rPr>
          <w:rFonts w:ascii="Times New Roman" w:eastAsia="Calibri" w:hAnsi="Times New Roman" w:cs="Times New Roman"/>
          <w:sz w:val="24"/>
          <w:szCs w:val="24"/>
          <w:lang w:val="uk-UA"/>
        </w:rPr>
        <w:t>-VІІІ</w:t>
      </w:r>
      <w:proofErr w:type="spellEnd"/>
    </w:p>
    <w:p w:rsidR="000A2D33" w:rsidRDefault="00352FD3" w:rsidP="000A2D33">
      <w:pPr>
        <w:tabs>
          <w:tab w:val="left" w:pos="64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 w:rsidR="004E75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E75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0A2D33" w:rsidRDefault="000A2D33" w:rsidP="000A2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засідання аукціонної комісії для продажу об’єктів комунальної власності Саратської селищної  ради Білгород-Дністровського району Одеської області</w:t>
      </w:r>
    </w:p>
    <w:p w:rsidR="000A2D33" w:rsidRDefault="000A2D33" w:rsidP="00DD6D20">
      <w:pPr>
        <w:tabs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2D33" w:rsidRDefault="000A2D33" w:rsidP="000A2D33">
      <w:pPr>
        <w:tabs>
          <w:tab w:val="left" w:pos="6411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124F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10DF6" w:rsidRPr="00603D0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0DF6" w:rsidRPr="00603D05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D10DF6" w:rsidRPr="00603D0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3E2D09" w:rsidRDefault="000A2D33" w:rsidP="003E2D09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Присутні:</w:t>
      </w:r>
    </w:p>
    <w:p w:rsidR="003E2D09" w:rsidRDefault="003E2D09" w:rsidP="003E2D09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Дудуш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 Іванович - перший заступник Саратського селищного голови, голова комісії;</w:t>
      </w:r>
    </w:p>
    <w:p w:rsidR="000A2D33" w:rsidRDefault="000A2D33" w:rsidP="000A2D3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Небога Володимир Васильович -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оловний спеціаліст з питань майна комунальної власності селищної ради, секретар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A2D33" w:rsidRDefault="000A2D33" w:rsidP="000A2D33">
      <w:pPr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Тодоров Михайло Іванович -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керуючий справами (секретар) виконавчого комітету селищної ради, член комісії;</w:t>
      </w:r>
    </w:p>
    <w:p w:rsidR="000A2D33" w:rsidRDefault="000A2D33" w:rsidP="000A2D33">
      <w:pPr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Чиклікчи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Георгій Гаврилович – голова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член комісії;</w:t>
      </w:r>
    </w:p>
    <w:p w:rsidR="000A2D33" w:rsidRDefault="000A2D33" w:rsidP="000A2D3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Байло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Анатолій Антонович – начальник юридичного відділу апарату селищної ради, член комісії;</w:t>
      </w:r>
    </w:p>
    <w:p w:rsidR="000A2D33" w:rsidRDefault="000A2D33" w:rsidP="000A2D3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Кодрян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Зоя Вікторівна - 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ачальник відділу «Центр надання адміністративних послуг» - державний реєстратор селищної ради, член комісії;</w:t>
      </w:r>
    </w:p>
    <w:p w:rsidR="000A2D33" w:rsidRDefault="00352FD3" w:rsidP="000A2D3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Проданов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Протасович</w:t>
      </w:r>
      <w:r w:rsidR="000A2D3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секретар селищної ради</w:t>
      </w:r>
      <w:r w:rsidR="000A2D33">
        <w:rPr>
          <w:rFonts w:ascii="Times New Roman" w:hAnsi="Times New Roman" w:cs="Times New Roman"/>
          <w:sz w:val="24"/>
          <w:szCs w:val="24"/>
          <w:lang w:val="uk-UA" w:eastAsia="uk-UA"/>
        </w:rPr>
        <w:t>, член комісії;</w:t>
      </w:r>
    </w:p>
    <w:p w:rsidR="000A2D33" w:rsidRDefault="000A2D33" w:rsidP="000A2D3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Верьовкін Павло Миколайович - депутат селищної ради;</w:t>
      </w:r>
    </w:p>
    <w:p w:rsidR="000A2D33" w:rsidRDefault="000A2D33" w:rsidP="000A2D3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Сирбу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Анжела Василівна - депутат селищної ради.</w:t>
      </w:r>
    </w:p>
    <w:p w:rsidR="000A2D33" w:rsidRDefault="000A2D33" w:rsidP="000A2D3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Тетю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Ганна Петрівна - депутат селищної ради.</w:t>
      </w:r>
    </w:p>
    <w:p w:rsidR="000A2D33" w:rsidRDefault="000A2D33" w:rsidP="000A2D3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D33" w:rsidRDefault="000A2D33" w:rsidP="000A2D3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Відсутні:</w:t>
      </w:r>
    </w:p>
    <w:p w:rsidR="000A2D33" w:rsidRDefault="000A2D33" w:rsidP="000A2D3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Кольцун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Наталя Петрівна – начальник відділу містобудування архітектури, інвестицій, житлово-комунального господарства, транспорту та благоустрою виконавчого комітету Саратської селищної ради – головний архітектор селищної</w:t>
      </w:r>
      <w:r w:rsidR="00352FD3">
        <w:rPr>
          <w:rFonts w:ascii="Times New Roman" w:hAnsi="Times New Roman" w:cs="Times New Roman"/>
          <w:sz w:val="24"/>
          <w:szCs w:val="24"/>
          <w:lang w:val="uk-UA"/>
        </w:rPr>
        <w:t xml:space="preserve"> ради, заступник голови комісії.</w:t>
      </w:r>
    </w:p>
    <w:p w:rsidR="000A2D33" w:rsidRDefault="000A2D33" w:rsidP="000A2D33">
      <w:pPr>
        <w:tabs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2FD3" w:rsidRDefault="000A2D33" w:rsidP="00352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352FD3" w:rsidRDefault="00352FD3" w:rsidP="003E2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</w:t>
      </w:r>
      <w:r w:rsidR="00F124F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="003E2D0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 розгляд </w:t>
      </w:r>
      <w:r w:rsidR="00DD6D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об’єкту </w:t>
      </w:r>
      <w:r w:rsidRPr="000867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малої приватизації комунальної власності Саратської селищної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територіальної громади, </w:t>
      </w:r>
      <w:r w:rsidRPr="000867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що  підляга</w:t>
      </w:r>
      <w:r w:rsidR="00DD6D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є</w:t>
      </w:r>
      <w:r w:rsidRPr="000867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приватизації у 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Pr="000867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році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</w:p>
    <w:p w:rsidR="000A2D33" w:rsidRDefault="000A2D33" w:rsidP="003E2D09">
      <w:pPr>
        <w:tabs>
          <w:tab w:val="left" w:pos="64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2FD3" w:rsidRPr="00352FD3" w:rsidRDefault="00F124F6" w:rsidP="00352FD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352FD3" w:rsidRPr="00352FD3">
        <w:rPr>
          <w:rFonts w:ascii="Times New Roman" w:hAnsi="Times New Roman" w:cs="Times New Roman"/>
          <w:sz w:val="24"/>
          <w:szCs w:val="24"/>
          <w:lang w:val="uk-UA"/>
        </w:rPr>
        <w:t xml:space="preserve">Нежитлова будівля, А; загальна площа 77,4 </w:t>
      </w:r>
      <w:proofErr w:type="spellStart"/>
      <w:r w:rsidR="00352FD3" w:rsidRPr="00352FD3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352FD3" w:rsidRPr="00352FD3">
        <w:rPr>
          <w:rFonts w:ascii="Times New Roman" w:hAnsi="Times New Roman" w:cs="Times New Roman"/>
          <w:sz w:val="24"/>
          <w:szCs w:val="24"/>
          <w:lang w:val="uk-UA"/>
        </w:rPr>
        <w:t xml:space="preserve">.; форма власності – комунальна; частка 1/1, що розташована за адресою: 68200, Одеська область, Білгород-Дністровський район (Саратський район), </w:t>
      </w:r>
      <w:proofErr w:type="spellStart"/>
      <w:r w:rsidR="00352FD3" w:rsidRPr="00352FD3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352FD3" w:rsidRPr="00352FD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52FD3" w:rsidRPr="00352FD3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="00352FD3" w:rsidRPr="00352FD3">
        <w:rPr>
          <w:rFonts w:ascii="Times New Roman" w:hAnsi="Times New Roman" w:cs="Times New Roman"/>
          <w:sz w:val="24"/>
          <w:szCs w:val="24"/>
          <w:lang w:val="uk-UA"/>
        </w:rPr>
        <w:t xml:space="preserve">, вулиця Крістіана Вернера (Леніна), будинок </w:t>
      </w:r>
      <w:r w:rsidR="0092726F">
        <w:rPr>
          <w:rFonts w:ascii="Times New Roman" w:hAnsi="Times New Roman" w:cs="Times New Roman"/>
          <w:sz w:val="24"/>
          <w:szCs w:val="24"/>
          <w:lang w:val="uk-UA"/>
        </w:rPr>
        <w:t>1/47</w:t>
      </w:r>
      <w:r w:rsidR="00352FD3" w:rsidRPr="00352F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2D33" w:rsidRDefault="000A2D33" w:rsidP="000A2D33">
      <w:pPr>
        <w:pStyle w:val="rvps2"/>
        <w:shd w:val="clear" w:color="auto" w:fill="FFFFFF"/>
        <w:tabs>
          <w:tab w:val="left" w:pos="6411"/>
        </w:tabs>
        <w:spacing w:before="0" w:beforeAutospacing="0" w:after="0" w:afterAutospacing="0"/>
        <w:ind w:left="284" w:right="-284"/>
        <w:jc w:val="both"/>
        <w:rPr>
          <w:b/>
          <w:color w:val="000000"/>
          <w:lang w:val="uk-UA"/>
        </w:rPr>
      </w:pPr>
    </w:p>
    <w:p w:rsidR="000A2D33" w:rsidRDefault="000A2D33" w:rsidP="000A2D33">
      <w:pPr>
        <w:pStyle w:val="rvps2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u w:val="single"/>
          <w:shd w:val="clear" w:color="auto" w:fill="FFFFFF"/>
          <w:lang w:val="uk-UA"/>
        </w:rPr>
      </w:pPr>
      <w:r>
        <w:rPr>
          <w:color w:val="000000"/>
          <w:u w:val="single"/>
          <w:shd w:val="clear" w:color="auto" w:fill="FFFFFF"/>
          <w:lang w:val="uk-UA"/>
        </w:rPr>
        <w:t xml:space="preserve">Слухали: </w:t>
      </w:r>
    </w:p>
    <w:p w:rsidR="000A2D33" w:rsidRDefault="00F124F6" w:rsidP="000A2D33">
      <w:pPr>
        <w:pStyle w:val="rvps2"/>
        <w:shd w:val="clear" w:color="auto" w:fill="FFFFFF"/>
        <w:spacing w:before="0" w:beforeAutospacing="0" w:after="0" w:afterAutospacing="0"/>
        <w:ind w:left="284" w:right="-284"/>
        <w:jc w:val="both"/>
        <w:rPr>
          <w:rFonts w:eastAsia="Calibri"/>
          <w:bCs/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</w:t>
      </w:r>
      <w:r w:rsidR="000A2D33">
        <w:rPr>
          <w:color w:val="000000"/>
          <w:shd w:val="clear" w:color="auto" w:fill="FFFFFF"/>
          <w:lang w:val="uk-UA"/>
        </w:rPr>
        <w:t xml:space="preserve">Секретаря аукціонної комісії: Небогу В.В., який повідомив, що селищною радою було опубліковано на </w:t>
      </w:r>
      <w:proofErr w:type="spellStart"/>
      <w:r w:rsidR="00352FD3">
        <w:rPr>
          <w:color w:val="000000"/>
          <w:shd w:val="clear" w:color="auto" w:fill="FFFFFF"/>
          <w:lang w:val="uk-UA"/>
        </w:rPr>
        <w:t>веб-</w:t>
      </w:r>
      <w:r w:rsidR="000A2D33">
        <w:rPr>
          <w:color w:val="000000"/>
          <w:shd w:val="clear" w:color="auto" w:fill="FFFFFF"/>
          <w:lang w:val="uk-UA"/>
        </w:rPr>
        <w:t>сайті</w:t>
      </w:r>
      <w:proofErr w:type="spellEnd"/>
      <w:r w:rsidR="000A2D33">
        <w:rPr>
          <w:color w:val="000000"/>
          <w:shd w:val="clear" w:color="auto" w:fill="FFFFFF"/>
          <w:lang w:val="uk-UA"/>
        </w:rPr>
        <w:t xml:space="preserve"> </w:t>
      </w:r>
      <w:r w:rsidR="00352FD3">
        <w:rPr>
          <w:color w:val="000000"/>
          <w:shd w:val="clear" w:color="auto" w:fill="FFFFFF"/>
          <w:lang w:val="uk-UA"/>
        </w:rPr>
        <w:t xml:space="preserve">Саратської селищної ради </w:t>
      </w:r>
      <w:r w:rsidR="000A2D33">
        <w:rPr>
          <w:rFonts w:eastAsia="Calibri"/>
          <w:bCs/>
          <w:color w:val="000000"/>
          <w:lang w:val="uk-UA"/>
        </w:rPr>
        <w:t>оголошення конкурсу з відбору суб’єктів оціночної діяльності</w:t>
      </w:r>
      <w:r w:rsidR="000A2D33">
        <w:rPr>
          <w:rFonts w:eastAsia="Calibri"/>
          <w:b/>
          <w:bCs/>
          <w:color w:val="000000"/>
          <w:lang w:val="uk-UA"/>
        </w:rPr>
        <w:t xml:space="preserve">, </w:t>
      </w:r>
      <w:r w:rsidR="000A2D33">
        <w:rPr>
          <w:rFonts w:eastAsia="Calibri"/>
          <w:bCs/>
          <w:color w:val="000000"/>
          <w:lang w:val="uk-UA"/>
        </w:rPr>
        <w:t>які будуть залучені до проведення незалежної оцінки  наступного майна:</w:t>
      </w:r>
    </w:p>
    <w:p w:rsidR="00352FD3" w:rsidRDefault="00DD6D20" w:rsidP="000A2D33">
      <w:pPr>
        <w:pStyle w:val="rvps2"/>
        <w:shd w:val="clear" w:color="auto" w:fill="FFFFFF"/>
        <w:spacing w:before="0" w:beforeAutospacing="0" w:after="0" w:afterAutospacing="0"/>
        <w:ind w:left="284" w:right="-284"/>
        <w:jc w:val="both"/>
        <w:rPr>
          <w:rFonts w:eastAsia="Calibri"/>
          <w:bCs/>
          <w:color w:val="000000"/>
          <w:lang w:val="uk-UA"/>
        </w:rPr>
      </w:pPr>
      <w:r>
        <w:rPr>
          <w:lang w:val="uk-UA"/>
        </w:rPr>
        <w:t xml:space="preserve">      1. </w:t>
      </w:r>
      <w:r w:rsidRPr="00352FD3">
        <w:rPr>
          <w:lang w:val="uk-UA"/>
        </w:rPr>
        <w:t xml:space="preserve">Нежитлова будівля, А; загальна площа 77,4 </w:t>
      </w:r>
      <w:proofErr w:type="spellStart"/>
      <w:r w:rsidRPr="00352FD3">
        <w:rPr>
          <w:lang w:val="uk-UA"/>
        </w:rPr>
        <w:t>кв.м</w:t>
      </w:r>
      <w:proofErr w:type="spellEnd"/>
      <w:r w:rsidRPr="00352FD3">
        <w:rPr>
          <w:lang w:val="uk-UA"/>
        </w:rPr>
        <w:t xml:space="preserve">.; форма власності – комунальна; частка 1/1, що розташована за адресою: 68200, Одеська область, Білгород-Дністровський район (Саратський район), </w:t>
      </w:r>
      <w:proofErr w:type="spellStart"/>
      <w:r w:rsidRPr="00352FD3">
        <w:rPr>
          <w:lang w:val="uk-UA"/>
        </w:rPr>
        <w:t>смт</w:t>
      </w:r>
      <w:proofErr w:type="spellEnd"/>
      <w:r w:rsidRPr="00352FD3">
        <w:rPr>
          <w:lang w:val="uk-UA"/>
        </w:rPr>
        <w:t xml:space="preserve">. </w:t>
      </w:r>
      <w:proofErr w:type="spellStart"/>
      <w:r w:rsidRPr="00352FD3">
        <w:rPr>
          <w:lang w:val="uk-UA"/>
        </w:rPr>
        <w:t>Сарата</w:t>
      </w:r>
      <w:proofErr w:type="spellEnd"/>
      <w:r w:rsidRPr="00352FD3">
        <w:rPr>
          <w:lang w:val="uk-UA"/>
        </w:rPr>
        <w:t xml:space="preserve">, вулиця Крістіана Вернера (Леніна), будинок </w:t>
      </w:r>
      <w:r w:rsidR="0092726F">
        <w:rPr>
          <w:lang w:val="uk-UA"/>
        </w:rPr>
        <w:t>1/47</w:t>
      </w:r>
      <w:r w:rsidRPr="00352FD3">
        <w:rPr>
          <w:lang w:val="uk-UA"/>
        </w:rPr>
        <w:t>.</w:t>
      </w:r>
    </w:p>
    <w:p w:rsidR="00DD6D20" w:rsidRDefault="00DD6D20" w:rsidP="000A2D33">
      <w:pPr>
        <w:pStyle w:val="rvps2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u w:val="single"/>
          <w:shd w:val="clear" w:color="auto" w:fill="FFFFFF"/>
          <w:lang w:val="uk-UA"/>
        </w:rPr>
      </w:pPr>
    </w:p>
    <w:p w:rsidR="000A2D33" w:rsidRPr="00DD6D20" w:rsidRDefault="00F124F6" w:rsidP="000A2D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124F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Згідно звіту № Н-1-ОМ-12</w:t>
      </w:r>
      <w:r w:rsidR="000A2D33" w:rsidRPr="00F124F6">
        <w:rPr>
          <w:rFonts w:ascii="Times New Roman" w:hAnsi="Times New Roman" w:cs="Times New Roman"/>
          <w:sz w:val="24"/>
          <w:szCs w:val="24"/>
          <w:lang w:val="uk-UA"/>
        </w:rPr>
        <w:t xml:space="preserve"> з незалежної оцінки</w:t>
      </w:r>
      <w:r w:rsidR="0092726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92726F" w:rsidRPr="0092726F">
        <w:rPr>
          <w:rFonts w:ascii="Times New Roman" w:hAnsi="Times New Roman" w:cs="Times New Roman"/>
          <w:sz w:val="24"/>
          <w:szCs w:val="24"/>
          <w:lang w:val="uk-UA"/>
        </w:rPr>
        <w:t>нежитлов</w:t>
      </w:r>
      <w:r w:rsidR="0092726F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92726F" w:rsidRPr="0092726F">
        <w:rPr>
          <w:rFonts w:ascii="Times New Roman" w:hAnsi="Times New Roman" w:cs="Times New Roman"/>
          <w:sz w:val="24"/>
          <w:szCs w:val="24"/>
          <w:lang w:val="uk-UA"/>
        </w:rPr>
        <w:t xml:space="preserve"> будівл</w:t>
      </w:r>
      <w:r w:rsidR="0092726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2726F" w:rsidRPr="0092726F">
        <w:rPr>
          <w:rFonts w:ascii="Times New Roman" w:hAnsi="Times New Roman" w:cs="Times New Roman"/>
          <w:sz w:val="24"/>
          <w:szCs w:val="24"/>
          <w:lang w:val="uk-UA"/>
        </w:rPr>
        <w:t>, А; загальн</w:t>
      </w:r>
      <w:r w:rsidR="0092726F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92726F" w:rsidRPr="0092726F">
        <w:rPr>
          <w:rFonts w:ascii="Times New Roman" w:hAnsi="Times New Roman" w:cs="Times New Roman"/>
          <w:sz w:val="24"/>
          <w:szCs w:val="24"/>
          <w:lang w:val="uk-UA"/>
        </w:rPr>
        <w:t xml:space="preserve"> площ</w:t>
      </w:r>
      <w:r w:rsidR="0092726F">
        <w:rPr>
          <w:rFonts w:ascii="Times New Roman" w:hAnsi="Times New Roman" w:cs="Times New Roman"/>
          <w:sz w:val="24"/>
          <w:szCs w:val="24"/>
          <w:lang w:val="uk-UA"/>
        </w:rPr>
        <w:t>ею</w:t>
      </w:r>
      <w:r w:rsidR="0092726F" w:rsidRPr="0092726F">
        <w:rPr>
          <w:rFonts w:ascii="Times New Roman" w:hAnsi="Times New Roman" w:cs="Times New Roman"/>
          <w:sz w:val="24"/>
          <w:szCs w:val="24"/>
          <w:lang w:val="uk-UA"/>
        </w:rPr>
        <w:t xml:space="preserve"> 77,4 </w:t>
      </w:r>
      <w:proofErr w:type="spellStart"/>
      <w:r w:rsidR="0092726F" w:rsidRPr="0092726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92726F" w:rsidRPr="0092726F">
        <w:rPr>
          <w:rFonts w:ascii="Times New Roman" w:hAnsi="Times New Roman" w:cs="Times New Roman"/>
          <w:sz w:val="24"/>
          <w:szCs w:val="24"/>
          <w:lang w:val="uk-UA"/>
        </w:rPr>
        <w:t xml:space="preserve">.; форма власності – комунальна; частка 1/1, що розташована за адресою: 68200, Одеська область, Білгород-Дністровський район (Саратський район), </w:t>
      </w:r>
      <w:proofErr w:type="spellStart"/>
      <w:r w:rsidR="0092726F" w:rsidRPr="0092726F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92726F" w:rsidRPr="0092726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92726F" w:rsidRPr="0092726F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="0092726F" w:rsidRPr="0092726F">
        <w:rPr>
          <w:rFonts w:ascii="Times New Roman" w:hAnsi="Times New Roman" w:cs="Times New Roman"/>
          <w:sz w:val="24"/>
          <w:szCs w:val="24"/>
          <w:lang w:val="uk-UA"/>
        </w:rPr>
        <w:t>, вулиця Крістіана Вернера (Леніна), будинок 1/47</w:t>
      </w:r>
      <w:r w:rsidR="000A2D33" w:rsidRPr="00DD6D2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r w:rsidR="000A2D33" w:rsidRPr="00006719">
        <w:rPr>
          <w:rFonts w:ascii="Times New Roman" w:hAnsi="Times New Roman" w:cs="Times New Roman"/>
          <w:sz w:val="24"/>
          <w:szCs w:val="24"/>
          <w:lang w:val="uk-UA"/>
        </w:rPr>
        <w:t>проведеної суб’єктом оціночної діяльності Приватне підприємство «Багатопрофільна виробничо-комерційна фірма «</w:t>
      </w:r>
      <w:proofErr w:type="spellStart"/>
      <w:r w:rsidR="000A2D33" w:rsidRPr="00006719">
        <w:rPr>
          <w:rFonts w:ascii="Times New Roman" w:hAnsi="Times New Roman" w:cs="Times New Roman"/>
          <w:sz w:val="24"/>
          <w:szCs w:val="24"/>
          <w:lang w:val="uk-UA"/>
        </w:rPr>
        <w:t>КулЕкспоБуд</w:t>
      </w:r>
      <w:proofErr w:type="spellEnd"/>
      <w:r w:rsidR="000A2D33"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», та висновок про вартість об’єкта оцінки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03D05" w:rsidRPr="0000671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A2D33"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3D05" w:rsidRPr="00006719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0A2D33"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603D05" w:rsidRPr="000067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A2D33"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 року вартість об’єкту становить 2</w:t>
      </w:r>
      <w:r w:rsidR="00603D05" w:rsidRPr="00006719">
        <w:rPr>
          <w:rFonts w:ascii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sz w:val="24"/>
          <w:szCs w:val="24"/>
          <w:lang w:val="uk-UA"/>
        </w:rPr>
        <w:t>381</w:t>
      </w:r>
      <w:r w:rsidR="000A2D33" w:rsidRPr="00006719">
        <w:rPr>
          <w:rFonts w:ascii="Times New Roman" w:hAnsi="Times New Roman" w:cs="Times New Roman"/>
          <w:sz w:val="24"/>
          <w:szCs w:val="24"/>
          <w:lang w:val="uk-UA"/>
        </w:rPr>
        <w:t>,00 грн.</w:t>
      </w:r>
    </w:p>
    <w:p w:rsidR="000A2D33" w:rsidRDefault="000A2D33" w:rsidP="000A2D33">
      <w:pPr>
        <w:pStyle w:val="rvps2"/>
        <w:shd w:val="clear" w:color="auto" w:fill="FFFFFF"/>
        <w:spacing w:before="0" w:beforeAutospacing="0" w:after="0" w:afterAutospacing="0"/>
        <w:ind w:left="284" w:right="-284"/>
        <w:jc w:val="both"/>
        <w:rPr>
          <w:lang w:val="uk-UA"/>
        </w:rPr>
      </w:pPr>
    </w:p>
    <w:p w:rsidR="000A2D33" w:rsidRDefault="000A2D33" w:rsidP="000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Пропоную встановити:</w:t>
      </w:r>
    </w:p>
    <w:p w:rsidR="000A2D33" w:rsidRDefault="000A2D33" w:rsidP="000A2D33">
      <w:pPr>
        <w:pStyle w:val="rvps2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hd w:val="clear" w:color="auto" w:fill="FFFFFF"/>
          <w:lang w:val="uk-UA"/>
        </w:rPr>
      </w:pPr>
    </w:p>
    <w:p w:rsidR="000A2D33" w:rsidRDefault="000A2D33" w:rsidP="000A2D33">
      <w:pPr>
        <w:pStyle w:val="rvps2"/>
        <w:shd w:val="clear" w:color="auto" w:fill="FFFFFF"/>
        <w:spacing w:before="0" w:beforeAutospacing="0" w:after="0" w:afterAutospacing="0"/>
        <w:ind w:right="-284"/>
        <w:jc w:val="both"/>
        <w:rPr>
          <w:b/>
          <w:sz w:val="22"/>
          <w:szCs w:val="22"/>
          <w:lang w:val="uk-UA"/>
        </w:rPr>
      </w:pPr>
      <w:r>
        <w:rPr>
          <w:b/>
          <w:shd w:val="clear" w:color="auto" w:fill="FFFFFF"/>
          <w:lang w:val="uk-UA"/>
        </w:rPr>
        <w:t xml:space="preserve">        Аукціон з умовами</w:t>
      </w:r>
      <w:r>
        <w:rPr>
          <w:b/>
          <w:sz w:val="22"/>
          <w:szCs w:val="22"/>
          <w:shd w:val="clear" w:color="auto" w:fill="FFFFFF"/>
          <w:lang w:val="uk-UA"/>
        </w:rPr>
        <w:t>:</w:t>
      </w:r>
    </w:p>
    <w:p w:rsidR="000A2D33" w:rsidRPr="00603D05" w:rsidRDefault="000A2D33" w:rsidP="000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Дата проведення аукціону: 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03D05" w:rsidRPr="00603D0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D20" w:rsidRPr="00603D05">
        <w:rPr>
          <w:rFonts w:ascii="Times New Roman" w:hAnsi="Times New Roman" w:cs="Times New Roman"/>
          <w:sz w:val="24"/>
          <w:szCs w:val="24"/>
          <w:lang w:val="uk-UA"/>
        </w:rPr>
        <w:t>грудня 2022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року, час проведення визначається електронною торговою системою автоматично; </w:t>
      </w:r>
    </w:p>
    <w:p w:rsidR="00603D05" w:rsidRPr="00603D05" w:rsidRDefault="000A2D33" w:rsidP="000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         Умова аукціону –  </w:t>
      </w:r>
      <w:r w:rsidR="00DD6D20" w:rsidRPr="00603D0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03D05" w:rsidRPr="00603D05">
        <w:rPr>
          <w:rFonts w:ascii="Times New Roman" w:hAnsi="Times New Roman" w:cs="Times New Roman"/>
          <w:sz w:val="24"/>
          <w:szCs w:val="24"/>
          <w:lang w:val="uk-UA"/>
        </w:rPr>
        <w:t>риватизація під житло</w:t>
      </w:r>
      <w:r w:rsidR="00DD6D20" w:rsidRPr="00603D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03D05"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Оплата за незалежну оцінку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03D05" w:rsidRPr="00603D05">
        <w:rPr>
          <w:rFonts w:ascii="Times New Roman" w:hAnsi="Times New Roman" w:cs="Times New Roman"/>
          <w:sz w:val="24"/>
          <w:szCs w:val="24"/>
          <w:lang w:val="uk-UA"/>
        </w:rPr>
        <w:t>нежитлової будівлі Приватному підприємству «Багатопрофільна виробничо-комерційна фірма «</w:t>
      </w:r>
      <w:proofErr w:type="spellStart"/>
      <w:r w:rsidR="00603D05" w:rsidRPr="00603D05">
        <w:rPr>
          <w:rFonts w:ascii="Times New Roman" w:hAnsi="Times New Roman" w:cs="Times New Roman"/>
          <w:sz w:val="24"/>
          <w:szCs w:val="24"/>
          <w:lang w:val="uk-UA"/>
        </w:rPr>
        <w:t>КулЕкспоБуд</w:t>
      </w:r>
      <w:proofErr w:type="spellEnd"/>
      <w:r w:rsidR="00603D05" w:rsidRPr="00603D05">
        <w:rPr>
          <w:rFonts w:ascii="Times New Roman" w:hAnsi="Times New Roman" w:cs="Times New Roman"/>
          <w:sz w:val="24"/>
          <w:szCs w:val="24"/>
          <w:lang w:val="uk-UA"/>
        </w:rPr>
        <w:t>» у розмірі 5500,0 грн.</w:t>
      </w:r>
    </w:p>
    <w:p w:rsidR="000A2D33" w:rsidRPr="00603D05" w:rsidRDefault="00603D05" w:rsidP="000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0A2D33" w:rsidRPr="00603D05">
        <w:rPr>
          <w:rFonts w:ascii="Times New Roman" w:hAnsi="Times New Roman" w:cs="Times New Roman"/>
          <w:sz w:val="24"/>
          <w:szCs w:val="24"/>
          <w:lang w:val="uk-UA"/>
        </w:rPr>
        <w:t>Стартова ціна об’єкта: 2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F124F6">
        <w:rPr>
          <w:rFonts w:ascii="Times New Roman" w:hAnsi="Times New Roman" w:cs="Times New Roman"/>
          <w:sz w:val="24"/>
          <w:szCs w:val="24"/>
          <w:lang w:val="uk-UA"/>
        </w:rPr>
        <w:t>381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0A2D33"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грн. (двісті 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дві</w:t>
      </w:r>
      <w:r w:rsidR="000A2D33"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тисяч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A2D33"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грив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A2D33" w:rsidRPr="00603D0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0A2D33" w:rsidRPr="00603D0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2D33"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без урахування ПДВ. </w:t>
      </w:r>
    </w:p>
    <w:p w:rsidR="000A2D33" w:rsidRPr="00603D05" w:rsidRDefault="000A2D33" w:rsidP="000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       Стартова ціна об’єкта, без урахування ПДВ, для продажу </w:t>
      </w:r>
      <w:proofErr w:type="spellStart"/>
      <w:r w:rsidRPr="00603D05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3E2D09">
        <w:rPr>
          <w:rFonts w:ascii="Times New Roman" w:hAnsi="Times New Roman" w:cs="Times New Roman"/>
          <w:sz w:val="24"/>
          <w:szCs w:val="24"/>
          <w:lang w:val="uk-UA"/>
        </w:rPr>
        <w:t>повторному</w:t>
      </w:r>
      <w:proofErr w:type="spellEnd"/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аукціоні із зниженням стартової ціни 1</w:t>
      </w:r>
      <w:r w:rsidR="00603D05" w:rsidRPr="00603D05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F124F6">
        <w:rPr>
          <w:rFonts w:ascii="Times New Roman" w:hAnsi="Times New Roman" w:cs="Times New Roman"/>
          <w:sz w:val="24"/>
          <w:szCs w:val="24"/>
          <w:lang w:val="uk-UA"/>
        </w:rPr>
        <w:t>190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24F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03D05" w:rsidRPr="00603D0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03D05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(сто </w:t>
      </w:r>
      <w:r w:rsidR="00603D05" w:rsidRPr="00603D05">
        <w:rPr>
          <w:rFonts w:ascii="Times New Roman" w:hAnsi="Times New Roman" w:cs="Times New Roman"/>
          <w:sz w:val="24"/>
          <w:szCs w:val="24"/>
          <w:lang w:val="uk-UA"/>
        </w:rPr>
        <w:t>одна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4F6">
        <w:rPr>
          <w:rFonts w:ascii="Times New Roman" w:hAnsi="Times New Roman" w:cs="Times New Roman"/>
          <w:sz w:val="24"/>
          <w:szCs w:val="24"/>
          <w:lang w:val="uk-UA"/>
        </w:rPr>
        <w:t xml:space="preserve">тисяча сто дев’яносто 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гр</w:t>
      </w:r>
      <w:r w:rsidR="00603D05" w:rsidRPr="00603D05">
        <w:rPr>
          <w:rFonts w:ascii="Times New Roman" w:hAnsi="Times New Roman" w:cs="Times New Roman"/>
          <w:sz w:val="24"/>
          <w:szCs w:val="24"/>
          <w:lang w:val="uk-UA"/>
        </w:rPr>
        <w:t>ивень</w:t>
      </w:r>
      <w:r w:rsidR="00F124F6">
        <w:rPr>
          <w:rFonts w:ascii="Times New Roman" w:hAnsi="Times New Roman" w:cs="Times New Roman"/>
          <w:sz w:val="24"/>
          <w:szCs w:val="24"/>
          <w:lang w:val="uk-UA"/>
        </w:rPr>
        <w:t xml:space="preserve"> п’ятдесят копійок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03D05" w:rsidRPr="00603D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24F6" w:rsidRPr="00603D05" w:rsidRDefault="000A2D33" w:rsidP="00F1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         Стартова ціна об’єкта, без урахування ПДВ, для продажу на аукціоні за методом покрокового зниження ціни та подальшого подання цінових пропозицій </w:t>
      </w:r>
      <w:r w:rsidR="00F124F6" w:rsidRPr="00603D05">
        <w:rPr>
          <w:rFonts w:ascii="Times New Roman" w:hAnsi="Times New Roman" w:cs="Times New Roman"/>
          <w:sz w:val="24"/>
          <w:szCs w:val="24"/>
          <w:lang w:val="uk-UA"/>
        </w:rPr>
        <w:t>101</w:t>
      </w:r>
      <w:r w:rsidR="00F124F6">
        <w:rPr>
          <w:rFonts w:ascii="Times New Roman" w:hAnsi="Times New Roman" w:cs="Times New Roman"/>
          <w:sz w:val="24"/>
          <w:szCs w:val="24"/>
          <w:lang w:val="uk-UA"/>
        </w:rPr>
        <w:t>190</w:t>
      </w:r>
      <w:r w:rsidR="00F124F6" w:rsidRPr="00603D0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24F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124F6"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proofErr w:type="spellStart"/>
      <w:r w:rsidR="00F124F6" w:rsidRPr="00603D05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F124F6"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(сто одна </w:t>
      </w:r>
      <w:r w:rsidR="00F124F6">
        <w:rPr>
          <w:rFonts w:ascii="Times New Roman" w:hAnsi="Times New Roman" w:cs="Times New Roman"/>
          <w:sz w:val="24"/>
          <w:szCs w:val="24"/>
          <w:lang w:val="uk-UA"/>
        </w:rPr>
        <w:t xml:space="preserve">тисяча сто дев’яносто </w:t>
      </w:r>
      <w:r w:rsidR="00F124F6" w:rsidRPr="00603D0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F124F6">
        <w:rPr>
          <w:rFonts w:ascii="Times New Roman" w:hAnsi="Times New Roman" w:cs="Times New Roman"/>
          <w:sz w:val="24"/>
          <w:szCs w:val="24"/>
          <w:lang w:val="uk-UA"/>
        </w:rPr>
        <w:t xml:space="preserve"> п’ятдесят копійок</w:t>
      </w:r>
      <w:r w:rsidR="00F124F6" w:rsidRPr="00603D0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A2D33" w:rsidRPr="00006719" w:rsidRDefault="00006719" w:rsidP="000A2D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0A2D33" w:rsidRPr="0000671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Крок аукціону для кожного із способів продажу становить 1% від стартової ціни:</w:t>
      </w:r>
    </w:p>
    <w:p w:rsidR="000A2D33" w:rsidRPr="00006719" w:rsidRDefault="000A2D33" w:rsidP="000A2D3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DD6D20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</w:t>
      </w:r>
      <w:r w:rsidR="00006719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D6D20">
        <w:rPr>
          <w:rFonts w:ascii="Times New Roman" w:hAnsi="Times New Roman"/>
          <w:color w:val="FF0000"/>
          <w:sz w:val="24"/>
          <w:szCs w:val="24"/>
          <w:lang w:val="uk-UA"/>
        </w:rPr>
        <w:t xml:space="preserve">  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Аукціон з умовами: </w:t>
      </w:r>
      <w:r w:rsidR="00F124F6">
        <w:rPr>
          <w:rFonts w:ascii="Times New Roman" w:hAnsi="Times New Roman"/>
          <w:sz w:val="24"/>
          <w:szCs w:val="24"/>
          <w:lang w:val="uk-UA"/>
        </w:rPr>
        <w:t>1011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 грн. (</w:t>
      </w:r>
      <w:r w:rsidR="00006719" w:rsidRPr="00006719">
        <w:rPr>
          <w:rFonts w:ascii="Times New Roman" w:hAnsi="Times New Roman"/>
          <w:sz w:val="24"/>
          <w:szCs w:val="24"/>
          <w:lang w:val="uk-UA"/>
        </w:rPr>
        <w:t>одна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 тисяч</w:t>
      </w:r>
      <w:r w:rsidR="00F124F6">
        <w:rPr>
          <w:rFonts w:ascii="Times New Roman" w:hAnsi="Times New Roman"/>
          <w:sz w:val="24"/>
          <w:szCs w:val="24"/>
          <w:lang w:val="uk-UA"/>
        </w:rPr>
        <w:t>а одинадцять</w:t>
      </w:r>
      <w:r w:rsidR="00006719" w:rsidRPr="00006719">
        <w:rPr>
          <w:rFonts w:ascii="Times New Roman" w:hAnsi="Times New Roman"/>
          <w:sz w:val="24"/>
          <w:szCs w:val="24"/>
          <w:lang w:val="uk-UA"/>
        </w:rPr>
        <w:t xml:space="preserve"> гривень).</w:t>
      </w:r>
    </w:p>
    <w:p w:rsidR="00F124F6" w:rsidRDefault="000A2D33" w:rsidP="000A2D3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DD6D20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Аукціон із зниженням стартової ціни: </w:t>
      </w:r>
      <w:r w:rsidR="00F124F6">
        <w:rPr>
          <w:rFonts w:ascii="Times New Roman" w:hAnsi="Times New Roman"/>
          <w:sz w:val="24"/>
          <w:szCs w:val="24"/>
          <w:lang w:val="uk-UA"/>
        </w:rPr>
        <w:t>1011</w:t>
      </w:r>
      <w:r w:rsidR="00F124F6" w:rsidRPr="00006719">
        <w:rPr>
          <w:rFonts w:ascii="Times New Roman" w:hAnsi="Times New Roman"/>
          <w:sz w:val="24"/>
          <w:szCs w:val="24"/>
          <w:lang w:val="uk-UA"/>
        </w:rPr>
        <w:t xml:space="preserve"> грн. (одна тисяч</w:t>
      </w:r>
      <w:r w:rsidR="00F124F6">
        <w:rPr>
          <w:rFonts w:ascii="Times New Roman" w:hAnsi="Times New Roman"/>
          <w:sz w:val="24"/>
          <w:szCs w:val="24"/>
          <w:lang w:val="uk-UA"/>
        </w:rPr>
        <w:t>а одинадцять</w:t>
      </w:r>
      <w:r w:rsidR="00F124F6" w:rsidRPr="00006719">
        <w:rPr>
          <w:rFonts w:ascii="Times New Roman" w:hAnsi="Times New Roman"/>
          <w:sz w:val="24"/>
          <w:szCs w:val="24"/>
          <w:lang w:val="uk-UA"/>
        </w:rPr>
        <w:t xml:space="preserve"> гривень).</w:t>
      </w:r>
    </w:p>
    <w:p w:rsidR="00F124F6" w:rsidRDefault="00F124F6" w:rsidP="00F124F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0A2D33" w:rsidRPr="00006719">
        <w:rPr>
          <w:rFonts w:ascii="Times New Roman" w:hAnsi="Times New Roman"/>
          <w:sz w:val="24"/>
          <w:szCs w:val="24"/>
          <w:lang w:val="uk-UA"/>
        </w:rPr>
        <w:t xml:space="preserve">Аукціон за методом покрокового зниженням стартової ціни та подальшого подання цінових пропозицій: </w:t>
      </w:r>
      <w:r>
        <w:rPr>
          <w:rFonts w:ascii="Times New Roman" w:hAnsi="Times New Roman"/>
          <w:sz w:val="24"/>
          <w:szCs w:val="24"/>
          <w:lang w:val="uk-UA"/>
        </w:rPr>
        <w:t>1011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 грн. (одна тисяч</w:t>
      </w:r>
      <w:r>
        <w:rPr>
          <w:rFonts w:ascii="Times New Roman" w:hAnsi="Times New Roman"/>
          <w:sz w:val="24"/>
          <w:szCs w:val="24"/>
          <w:lang w:val="uk-UA"/>
        </w:rPr>
        <w:t>а одинадцять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 гривень).</w:t>
      </w:r>
    </w:p>
    <w:p w:rsidR="001C02FA" w:rsidRPr="0030437F" w:rsidRDefault="001C02FA" w:rsidP="001C02F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30437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       Кількість кроків аукціону за методом покрокового зниження стартової ціни та подальшого подання цінових пропозицій: </w:t>
      </w:r>
      <w:r w:rsidRPr="0030437F">
        <w:rPr>
          <w:rFonts w:ascii="Times New Roman" w:hAnsi="Times New Roman"/>
          <w:sz w:val="24"/>
          <w:szCs w:val="24"/>
          <w:lang w:val="uk-UA"/>
        </w:rPr>
        <w:t xml:space="preserve">2 (два) кроки. </w:t>
      </w:r>
    </w:p>
    <w:p w:rsidR="000A2D33" w:rsidRPr="00006719" w:rsidRDefault="000A2D33" w:rsidP="000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D2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</w:t>
      </w:r>
      <w:r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Розмір гарантійного внеску становить: </w:t>
      </w:r>
      <w:r w:rsidR="00006719" w:rsidRPr="000067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0 відсотків стартової ціни продажу об’єкта незавершеного будівництва, а саме: </w:t>
      </w:r>
      <w:r w:rsidR="00006719" w:rsidRPr="00006719">
        <w:rPr>
          <w:rFonts w:ascii="Times New Roman" w:hAnsi="Times New Roman" w:cs="Times New Roman"/>
          <w:sz w:val="24"/>
          <w:szCs w:val="24"/>
          <w:lang w:val="uk-UA"/>
        </w:rPr>
        <w:t>404</w:t>
      </w:r>
      <w:r w:rsidR="00F124F6">
        <w:rPr>
          <w:rFonts w:ascii="Times New Roman" w:hAnsi="Times New Roman" w:cs="Times New Roman"/>
          <w:sz w:val="24"/>
          <w:szCs w:val="24"/>
          <w:lang w:val="uk-UA"/>
        </w:rPr>
        <w:t>76</w:t>
      </w:r>
      <w:r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 грн.(</w:t>
      </w:r>
      <w:r w:rsidR="00006719" w:rsidRPr="00006719">
        <w:rPr>
          <w:rFonts w:ascii="Times New Roman" w:hAnsi="Times New Roman" w:cs="Times New Roman"/>
          <w:sz w:val="24"/>
          <w:szCs w:val="24"/>
          <w:lang w:val="uk-UA"/>
        </w:rPr>
        <w:t>сорок</w:t>
      </w:r>
      <w:r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 тисяч </w:t>
      </w:r>
      <w:r w:rsidR="00006719" w:rsidRPr="00006719">
        <w:rPr>
          <w:rFonts w:ascii="Times New Roman" w:hAnsi="Times New Roman" w:cs="Times New Roman"/>
          <w:sz w:val="24"/>
          <w:szCs w:val="24"/>
          <w:lang w:val="uk-UA"/>
        </w:rPr>
        <w:t>чотириста</w:t>
      </w:r>
      <w:r w:rsidR="00F124F6">
        <w:rPr>
          <w:rFonts w:ascii="Times New Roman" w:hAnsi="Times New Roman" w:cs="Times New Roman"/>
          <w:sz w:val="24"/>
          <w:szCs w:val="24"/>
          <w:lang w:val="uk-UA"/>
        </w:rPr>
        <w:t xml:space="preserve"> сімдесят шість</w:t>
      </w:r>
      <w:r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 гривень). </w:t>
      </w:r>
    </w:p>
    <w:p w:rsidR="000A2D33" w:rsidRPr="00006719" w:rsidRDefault="000A2D33" w:rsidP="000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          Розмір реєстраційного внеску становить: 0,2 розміру мінімальної заробітної плати станом на 01 січня поточного року, а саме: 1</w:t>
      </w:r>
      <w:r w:rsidR="00006719" w:rsidRPr="000067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00 грн.(одна тисяча двісті гривень). </w:t>
      </w:r>
    </w:p>
    <w:p w:rsidR="00006719" w:rsidRDefault="00006719" w:rsidP="000A2D33">
      <w:pPr>
        <w:pStyle w:val="rvps2"/>
        <w:shd w:val="clear" w:color="auto" w:fill="FFFFFF"/>
        <w:spacing w:before="0" w:beforeAutospacing="0" w:after="0" w:afterAutospacing="0"/>
        <w:ind w:right="-284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</w:t>
      </w:r>
    </w:p>
    <w:p w:rsidR="003E2D09" w:rsidRDefault="00006719" w:rsidP="000A2D33">
      <w:pPr>
        <w:pStyle w:val="rvps2"/>
        <w:shd w:val="clear" w:color="auto" w:fill="FFFFFF"/>
        <w:spacing w:before="0" w:beforeAutospacing="0" w:after="0" w:afterAutospacing="0"/>
        <w:ind w:right="-284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</w:t>
      </w:r>
      <w:r w:rsidRPr="00417DD3">
        <w:rPr>
          <w:rFonts w:eastAsia="Calibri"/>
          <w:lang w:val="uk-UA"/>
        </w:rPr>
        <w:t xml:space="preserve">Вирішили: </w:t>
      </w:r>
      <w:r w:rsidR="003E2D09">
        <w:rPr>
          <w:rFonts w:eastAsia="Calibri"/>
          <w:lang w:val="uk-UA"/>
        </w:rPr>
        <w:t>1. Встановити аукціон з наступними умовами:</w:t>
      </w:r>
    </w:p>
    <w:p w:rsidR="003E2D09" w:rsidRPr="00603D05" w:rsidRDefault="003E2D09" w:rsidP="003E2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Дата проведення аукціону: 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21 грудня 2022 року, час проведення визначається електронною торговою системою автоматично; </w:t>
      </w:r>
    </w:p>
    <w:p w:rsidR="003E2D09" w:rsidRPr="00603D05" w:rsidRDefault="003E2D09" w:rsidP="003E2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         Умова аукціону –  приватизація під житло. Оплата за незалежну оцінку          нежитлової будівлі Приватному підприємству «Багатопрофільна виробничо-комерційна фірма «</w:t>
      </w:r>
      <w:proofErr w:type="spellStart"/>
      <w:r w:rsidRPr="00603D05">
        <w:rPr>
          <w:rFonts w:ascii="Times New Roman" w:hAnsi="Times New Roman" w:cs="Times New Roman"/>
          <w:sz w:val="24"/>
          <w:szCs w:val="24"/>
          <w:lang w:val="uk-UA"/>
        </w:rPr>
        <w:t>КулЕкспоБуд</w:t>
      </w:r>
      <w:proofErr w:type="spellEnd"/>
      <w:r w:rsidRPr="00603D05">
        <w:rPr>
          <w:rFonts w:ascii="Times New Roman" w:hAnsi="Times New Roman" w:cs="Times New Roman"/>
          <w:sz w:val="24"/>
          <w:szCs w:val="24"/>
          <w:lang w:val="uk-UA"/>
        </w:rPr>
        <w:t>» у розмірі 5500,0 грн.</w:t>
      </w:r>
    </w:p>
    <w:p w:rsidR="003E2D09" w:rsidRPr="00603D05" w:rsidRDefault="003E2D09" w:rsidP="003E2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        Стартова ціна об’єкта: 202</w:t>
      </w:r>
      <w:r>
        <w:rPr>
          <w:rFonts w:ascii="Times New Roman" w:hAnsi="Times New Roman" w:cs="Times New Roman"/>
          <w:sz w:val="24"/>
          <w:szCs w:val="24"/>
          <w:lang w:val="uk-UA"/>
        </w:rPr>
        <w:t>381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,0 грн. (двісті дві тисячі гривень) без урахування ПДВ. </w:t>
      </w:r>
    </w:p>
    <w:p w:rsidR="003E2D09" w:rsidRPr="00603D05" w:rsidRDefault="003E2D09" w:rsidP="003E2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       Стартова ціна об’єкта, без урахування ПДВ, для продажу </w:t>
      </w:r>
      <w:proofErr w:type="spellStart"/>
      <w:r w:rsidRPr="00603D05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повторному</w:t>
      </w:r>
      <w:proofErr w:type="spellEnd"/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аукціоні із зниженням стартової ціни 101</w:t>
      </w:r>
      <w:r>
        <w:rPr>
          <w:rFonts w:ascii="Times New Roman" w:hAnsi="Times New Roman" w:cs="Times New Roman"/>
          <w:sz w:val="24"/>
          <w:szCs w:val="24"/>
          <w:lang w:val="uk-UA"/>
        </w:rPr>
        <w:t>190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proofErr w:type="spellStart"/>
      <w:r w:rsidRPr="00603D05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(сто одна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тисяча сто дев’яносто 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п’ятдесят копійок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E2D09" w:rsidRPr="00603D05" w:rsidRDefault="003E2D09" w:rsidP="003E2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         Стартова ціна об’єкта, без урахування ПДВ, для продажу на аукціоні за методом покрокового зниження ціни та подальшого подання цінових пропозицій 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101</w:t>
      </w:r>
      <w:r>
        <w:rPr>
          <w:rFonts w:ascii="Times New Roman" w:hAnsi="Times New Roman" w:cs="Times New Roman"/>
          <w:sz w:val="24"/>
          <w:szCs w:val="24"/>
          <w:lang w:val="uk-UA"/>
        </w:rPr>
        <w:t>190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proofErr w:type="spellStart"/>
      <w:r w:rsidRPr="00603D05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(сто одна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тисяча сто дев’яносто 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п’ятдесят копійок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E2D09" w:rsidRPr="00006719" w:rsidRDefault="003E2D09" w:rsidP="003E2D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0671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Крок аукціону для кожного із способів продажу становить 1% від стартової ціни:</w:t>
      </w:r>
    </w:p>
    <w:p w:rsidR="003E2D09" w:rsidRPr="00006719" w:rsidRDefault="003E2D09" w:rsidP="003E2D09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DD6D20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D6D20">
        <w:rPr>
          <w:rFonts w:ascii="Times New Roman" w:hAnsi="Times New Roman"/>
          <w:color w:val="FF0000"/>
          <w:sz w:val="24"/>
          <w:szCs w:val="24"/>
          <w:lang w:val="uk-UA"/>
        </w:rPr>
        <w:t xml:space="preserve">  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Аукціон з умовами: </w:t>
      </w:r>
      <w:r>
        <w:rPr>
          <w:rFonts w:ascii="Times New Roman" w:hAnsi="Times New Roman"/>
          <w:sz w:val="24"/>
          <w:szCs w:val="24"/>
          <w:lang w:val="uk-UA"/>
        </w:rPr>
        <w:t>1011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 грн. (одна тисяч</w:t>
      </w:r>
      <w:r>
        <w:rPr>
          <w:rFonts w:ascii="Times New Roman" w:hAnsi="Times New Roman"/>
          <w:sz w:val="24"/>
          <w:szCs w:val="24"/>
          <w:lang w:val="uk-UA"/>
        </w:rPr>
        <w:t>а одинадцять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 гривень).</w:t>
      </w:r>
    </w:p>
    <w:p w:rsidR="003E2D09" w:rsidRDefault="003E2D09" w:rsidP="003E2D09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DD6D20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Аукціон із зниженням стартової ціни: </w:t>
      </w:r>
      <w:r>
        <w:rPr>
          <w:rFonts w:ascii="Times New Roman" w:hAnsi="Times New Roman"/>
          <w:sz w:val="24"/>
          <w:szCs w:val="24"/>
          <w:lang w:val="uk-UA"/>
        </w:rPr>
        <w:t>1011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 грн. (одна тисяч</w:t>
      </w:r>
      <w:r>
        <w:rPr>
          <w:rFonts w:ascii="Times New Roman" w:hAnsi="Times New Roman"/>
          <w:sz w:val="24"/>
          <w:szCs w:val="24"/>
          <w:lang w:val="uk-UA"/>
        </w:rPr>
        <w:t>а одинадцять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 гривень).</w:t>
      </w:r>
    </w:p>
    <w:p w:rsidR="003E2D09" w:rsidRDefault="003E2D09" w:rsidP="003E2D09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Аукціон за методом покрокового зниженням стартової ціни та подальшого подання цінових пропозицій: </w:t>
      </w:r>
      <w:r>
        <w:rPr>
          <w:rFonts w:ascii="Times New Roman" w:hAnsi="Times New Roman"/>
          <w:sz w:val="24"/>
          <w:szCs w:val="24"/>
          <w:lang w:val="uk-UA"/>
        </w:rPr>
        <w:t>1011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 грн. (одна тисяч</w:t>
      </w:r>
      <w:r>
        <w:rPr>
          <w:rFonts w:ascii="Times New Roman" w:hAnsi="Times New Roman"/>
          <w:sz w:val="24"/>
          <w:szCs w:val="24"/>
          <w:lang w:val="uk-UA"/>
        </w:rPr>
        <w:t>а одинадцять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 гривень).</w:t>
      </w:r>
    </w:p>
    <w:p w:rsidR="003E2D09" w:rsidRPr="0030437F" w:rsidRDefault="003E2D09" w:rsidP="003E2D09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30437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 xml:space="preserve">         Кількість кроків аукціону за методом покрокового зниження стартової ціни та подальшого подання цінових пропозицій: </w:t>
      </w:r>
      <w:r w:rsidRPr="0030437F">
        <w:rPr>
          <w:rFonts w:ascii="Times New Roman" w:hAnsi="Times New Roman"/>
          <w:sz w:val="24"/>
          <w:szCs w:val="24"/>
          <w:lang w:val="uk-UA"/>
        </w:rPr>
        <w:t xml:space="preserve">2 (два) кроки. </w:t>
      </w:r>
    </w:p>
    <w:p w:rsidR="003E2D09" w:rsidRPr="00006719" w:rsidRDefault="003E2D09" w:rsidP="003E2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D2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</w:t>
      </w:r>
      <w:r w:rsidRPr="00006719">
        <w:rPr>
          <w:rFonts w:ascii="Times New Roman" w:hAnsi="Times New Roman" w:cs="Times New Roman"/>
          <w:sz w:val="24"/>
          <w:szCs w:val="24"/>
          <w:lang w:val="uk-UA"/>
        </w:rPr>
        <w:t>Розмір гарантійного внеску становить: 20 відсотків стартової ціни продажу об’єкта незавершеного будівництва, а саме: 404</w:t>
      </w:r>
      <w:r>
        <w:rPr>
          <w:rFonts w:ascii="Times New Roman" w:hAnsi="Times New Roman" w:cs="Times New Roman"/>
          <w:sz w:val="24"/>
          <w:szCs w:val="24"/>
          <w:lang w:val="uk-UA"/>
        </w:rPr>
        <w:t>76</w:t>
      </w:r>
      <w:r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 грн.(сорок тисяч чотириста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сімдесят шість</w:t>
      </w:r>
      <w:r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 гривень). </w:t>
      </w:r>
    </w:p>
    <w:p w:rsidR="003E2D09" w:rsidRPr="00006719" w:rsidRDefault="003E2D09" w:rsidP="003E2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          Розмір реєстраційного внеску становить: 0,2 розміру мінімальної заробітної плати станом на 01 січня поточного року, а саме: 1300 грн.(одна тисяча двісті гривень). </w:t>
      </w:r>
    </w:p>
    <w:p w:rsidR="003E2D09" w:rsidRDefault="003E2D09" w:rsidP="000A2D33">
      <w:pPr>
        <w:pStyle w:val="rvps2"/>
        <w:shd w:val="clear" w:color="auto" w:fill="FFFFFF"/>
        <w:spacing w:before="0" w:beforeAutospacing="0" w:after="0" w:afterAutospacing="0"/>
        <w:ind w:right="-284"/>
        <w:jc w:val="both"/>
        <w:rPr>
          <w:rFonts w:eastAsia="Calibri"/>
          <w:lang w:val="uk-UA"/>
        </w:rPr>
      </w:pPr>
    </w:p>
    <w:p w:rsidR="000A2D33" w:rsidRDefault="003E2D09" w:rsidP="000A2D33">
      <w:pPr>
        <w:pStyle w:val="rvps2"/>
        <w:shd w:val="clear" w:color="auto" w:fill="FFFFFF"/>
        <w:spacing w:before="0" w:beforeAutospacing="0" w:after="0" w:afterAutospacing="0"/>
        <w:ind w:right="-284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2. П</w:t>
      </w:r>
      <w:r w:rsidR="00006719" w:rsidRPr="00417DD3">
        <w:rPr>
          <w:rFonts w:eastAsia="Calibri"/>
          <w:lang w:val="uk-UA"/>
        </w:rPr>
        <w:t xml:space="preserve">одати </w:t>
      </w:r>
      <w:r>
        <w:rPr>
          <w:rFonts w:eastAsia="Calibri"/>
          <w:lang w:val="uk-UA"/>
        </w:rPr>
        <w:t>цей</w:t>
      </w:r>
      <w:r w:rsidR="00006719" w:rsidRPr="00417DD3">
        <w:rPr>
          <w:rFonts w:eastAsia="Calibri"/>
          <w:lang w:val="uk-UA"/>
        </w:rPr>
        <w:t xml:space="preserve"> протокол на пленарне засідання сесії Саратської селищної ради </w:t>
      </w:r>
      <w:r>
        <w:rPr>
          <w:rFonts w:eastAsia="Calibri"/>
          <w:lang w:val="uk-UA"/>
        </w:rPr>
        <w:t>для</w:t>
      </w:r>
      <w:r w:rsidR="00006719" w:rsidRPr="00417DD3">
        <w:rPr>
          <w:rFonts w:eastAsia="Calibri"/>
          <w:lang w:val="uk-UA"/>
        </w:rPr>
        <w:t xml:space="preserve"> затвердження.</w:t>
      </w:r>
    </w:p>
    <w:p w:rsidR="00006719" w:rsidRPr="00DD6D20" w:rsidRDefault="00006719" w:rsidP="000A2D33">
      <w:pPr>
        <w:pStyle w:val="rvps2"/>
        <w:shd w:val="clear" w:color="auto" w:fill="FFFFFF"/>
        <w:spacing w:before="0" w:beforeAutospacing="0" w:after="0" w:afterAutospacing="0"/>
        <w:ind w:right="-284"/>
        <w:jc w:val="both"/>
        <w:rPr>
          <w:color w:val="FF0000"/>
          <w:sz w:val="22"/>
          <w:szCs w:val="22"/>
          <w:shd w:val="clear" w:color="auto" w:fill="FFFFFF"/>
          <w:lang w:val="uk-UA"/>
        </w:rPr>
      </w:pPr>
    </w:p>
    <w:p w:rsidR="000A2D33" w:rsidRDefault="000A2D33" w:rsidP="000A2D33">
      <w:pPr>
        <w:pStyle w:val="rvps2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</w:t>
      </w:r>
      <w:r w:rsidR="00006719">
        <w:rPr>
          <w:color w:val="000000"/>
          <w:shd w:val="clear" w:color="auto" w:fill="FFFFFF"/>
          <w:lang w:val="uk-UA"/>
        </w:rPr>
        <w:t>Результат</w:t>
      </w:r>
      <w:r>
        <w:rPr>
          <w:color w:val="000000"/>
          <w:shd w:val="clear" w:color="auto" w:fill="FFFFFF"/>
          <w:lang w:val="uk-UA"/>
        </w:rPr>
        <w:t xml:space="preserve"> поіменно</w:t>
      </w:r>
      <w:r w:rsidR="00006719">
        <w:rPr>
          <w:color w:val="000000"/>
          <w:shd w:val="clear" w:color="auto" w:fill="FFFFFF"/>
          <w:lang w:val="uk-UA"/>
        </w:rPr>
        <w:t>го</w:t>
      </w:r>
      <w:r>
        <w:rPr>
          <w:color w:val="000000"/>
          <w:shd w:val="clear" w:color="auto" w:fill="FFFFFF"/>
          <w:lang w:val="uk-UA"/>
        </w:rPr>
        <w:t xml:space="preserve"> голосува</w:t>
      </w:r>
      <w:r w:rsidR="00006719">
        <w:rPr>
          <w:color w:val="000000"/>
          <w:shd w:val="clear" w:color="auto" w:fill="FFFFFF"/>
          <w:lang w:val="uk-UA"/>
        </w:rPr>
        <w:t>ння</w:t>
      </w:r>
      <w:r>
        <w:rPr>
          <w:color w:val="000000"/>
          <w:shd w:val="clear" w:color="auto" w:fill="FFFFFF"/>
          <w:lang w:val="uk-UA"/>
        </w:rPr>
        <w:t>:</w:t>
      </w:r>
    </w:p>
    <w:p w:rsidR="000A2D33" w:rsidRDefault="007D4137" w:rsidP="000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Дудуш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І.І. - за</w:t>
      </w:r>
    </w:p>
    <w:p w:rsidR="000A2D33" w:rsidRDefault="000A2D33" w:rsidP="000A2D3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Небога В.В. - за</w:t>
      </w:r>
    </w:p>
    <w:p w:rsidR="000A2D33" w:rsidRDefault="000A2D33" w:rsidP="000A2D33">
      <w:pPr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Тодоров М.І.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-за</w:t>
      </w:r>
      <w:proofErr w:type="spellEnd"/>
    </w:p>
    <w:p w:rsidR="000A2D33" w:rsidRDefault="000A2D33" w:rsidP="000A2D33">
      <w:pPr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Чиклікчи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-за</w:t>
      </w:r>
      <w:proofErr w:type="spellEnd"/>
    </w:p>
    <w:p w:rsidR="000A2D33" w:rsidRDefault="000A2D33" w:rsidP="000A2D3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Байло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А.А. - за</w:t>
      </w:r>
    </w:p>
    <w:p w:rsidR="000A2D33" w:rsidRDefault="000A2D33" w:rsidP="000A2D3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Кодрян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-за</w:t>
      </w:r>
      <w:proofErr w:type="spellEnd"/>
    </w:p>
    <w:p w:rsidR="000A2D33" w:rsidRDefault="00DD6D20" w:rsidP="000A2D3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Проданов</w:t>
      </w:r>
      <w:proofErr w:type="spellEnd"/>
      <w:r w:rsidR="000A2D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A2D3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A2D3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D33">
        <w:rPr>
          <w:rFonts w:ascii="Times New Roman" w:hAnsi="Times New Roman" w:cs="Times New Roman"/>
          <w:sz w:val="24"/>
          <w:szCs w:val="24"/>
          <w:lang w:val="uk-UA"/>
        </w:rPr>
        <w:t>-за</w:t>
      </w:r>
      <w:proofErr w:type="spellEnd"/>
    </w:p>
    <w:p w:rsidR="000A2D33" w:rsidRDefault="000A2D33" w:rsidP="000A2D3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Верьовкін П.М.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-за</w:t>
      </w:r>
      <w:proofErr w:type="spellEnd"/>
    </w:p>
    <w:p w:rsidR="000A2D33" w:rsidRDefault="000A2D33" w:rsidP="000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Сирбу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-за</w:t>
      </w:r>
      <w:proofErr w:type="spellEnd"/>
    </w:p>
    <w:p w:rsidR="000A2D33" w:rsidRDefault="00DD6D20" w:rsidP="000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Тетю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Г.П. – за</w:t>
      </w:r>
    </w:p>
    <w:p w:rsidR="00DD6D20" w:rsidRDefault="00DD6D20" w:rsidP="000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4137" w:rsidRDefault="000A2D33" w:rsidP="00352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Рішення прийнято.</w:t>
      </w:r>
      <w:r w:rsidR="000067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7D4137" w:rsidRDefault="007D4137" w:rsidP="00352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D4137" w:rsidRDefault="00006719" w:rsidP="007D4137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="007D4137"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 w:rsidR="007D4137" w:rsidRPr="007D4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41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І.І. </w:t>
      </w:r>
      <w:proofErr w:type="spellStart"/>
      <w:r w:rsidR="007D4137">
        <w:rPr>
          <w:rFonts w:ascii="Times New Roman" w:hAnsi="Times New Roman" w:cs="Times New Roman"/>
          <w:sz w:val="24"/>
          <w:szCs w:val="24"/>
          <w:lang w:val="uk-UA"/>
        </w:rPr>
        <w:t>Дудуш</w:t>
      </w:r>
      <w:proofErr w:type="spellEnd"/>
      <w:r w:rsidR="007D4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D4137" w:rsidRDefault="007D4137" w:rsidP="007D4137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4137" w:rsidRDefault="007D4137" w:rsidP="007D4137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Секретар комісії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В.В. Небога </w:t>
      </w:r>
    </w:p>
    <w:p w:rsidR="00006719" w:rsidRDefault="00006719" w:rsidP="00352FD3">
      <w:pPr>
        <w:spacing w:after="0" w:line="240" w:lineRule="auto"/>
        <w:jc w:val="both"/>
        <w:rPr>
          <w:lang w:val="uk-UA"/>
        </w:rPr>
      </w:pPr>
    </w:p>
    <w:sectPr w:rsidR="00006719" w:rsidSect="00DD6D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12B8"/>
    <w:multiLevelType w:val="hybridMultilevel"/>
    <w:tmpl w:val="F4FE4FDC"/>
    <w:lvl w:ilvl="0" w:tplc="646A8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574D51"/>
    <w:multiLevelType w:val="multilevel"/>
    <w:tmpl w:val="B43E4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87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410" w:hanging="87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0" w:hanging="87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2">
    <w:nsid w:val="75046C8B"/>
    <w:multiLevelType w:val="multilevel"/>
    <w:tmpl w:val="C534C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2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24794"/>
    <w:rsid w:val="00006719"/>
    <w:rsid w:val="000771C5"/>
    <w:rsid w:val="000A2D33"/>
    <w:rsid w:val="000D3338"/>
    <w:rsid w:val="001171B2"/>
    <w:rsid w:val="00164C08"/>
    <w:rsid w:val="001C02FA"/>
    <w:rsid w:val="00250E4F"/>
    <w:rsid w:val="00323E9F"/>
    <w:rsid w:val="00352FD3"/>
    <w:rsid w:val="00395AFC"/>
    <w:rsid w:val="003E2D09"/>
    <w:rsid w:val="0041787E"/>
    <w:rsid w:val="00417DD3"/>
    <w:rsid w:val="004E7519"/>
    <w:rsid w:val="00525C43"/>
    <w:rsid w:val="00584216"/>
    <w:rsid w:val="005F5006"/>
    <w:rsid w:val="00603D05"/>
    <w:rsid w:val="00623051"/>
    <w:rsid w:val="007135A0"/>
    <w:rsid w:val="007D4137"/>
    <w:rsid w:val="00816D3C"/>
    <w:rsid w:val="00846095"/>
    <w:rsid w:val="00851A26"/>
    <w:rsid w:val="008C4751"/>
    <w:rsid w:val="008E15C9"/>
    <w:rsid w:val="0092726F"/>
    <w:rsid w:val="009B6F32"/>
    <w:rsid w:val="00A76551"/>
    <w:rsid w:val="00AA20AA"/>
    <w:rsid w:val="00AA4DB0"/>
    <w:rsid w:val="00B20EB1"/>
    <w:rsid w:val="00B61ABA"/>
    <w:rsid w:val="00BD0459"/>
    <w:rsid w:val="00C277DB"/>
    <w:rsid w:val="00CF2453"/>
    <w:rsid w:val="00D10DF6"/>
    <w:rsid w:val="00D21EF8"/>
    <w:rsid w:val="00DD6D20"/>
    <w:rsid w:val="00DE59DA"/>
    <w:rsid w:val="00F124F6"/>
    <w:rsid w:val="00F24794"/>
    <w:rsid w:val="00F2699A"/>
    <w:rsid w:val="00F71FFF"/>
    <w:rsid w:val="00F8068D"/>
    <w:rsid w:val="00FD2EA6"/>
    <w:rsid w:val="00FE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79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6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71B2"/>
    <w:pPr>
      <w:ind w:left="720"/>
      <w:contextualSpacing/>
    </w:pPr>
  </w:style>
  <w:style w:type="paragraph" w:customStyle="1" w:styleId="1">
    <w:name w:val="Без интервала1"/>
    <w:rsid w:val="000A2D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26</cp:revision>
  <cp:lastPrinted>2022-12-05T07:24:00Z</cp:lastPrinted>
  <dcterms:created xsi:type="dcterms:W3CDTF">2021-05-26T23:34:00Z</dcterms:created>
  <dcterms:modified xsi:type="dcterms:W3CDTF">2022-12-12T14:05:00Z</dcterms:modified>
</cp:coreProperties>
</file>